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E0E49" w14:textId="376D4751" w:rsidR="005505B9" w:rsidRDefault="003E415B" w:rsidP="005505B9">
      <w:pPr>
        <w:pStyle w:val="BasicParagraph"/>
        <w:rPr>
          <w:rFonts w:ascii="Arial" w:hAnsi="Arial" w:cs="Arial"/>
          <w:b/>
          <w:i/>
          <w:sz w:val="40"/>
          <w:szCs w:val="40"/>
        </w:rPr>
      </w:pPr>
      <w:r>
        <w:rPr>
          <w:sz w:val="52"/>
          <w:szCs w:val="52"/>
        </w:rPr>
        <w:object w:dxaOrig="6045" w:dyaOrig="5310" w14:anchorId="7C404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05pt;height:73.65pt" o:ole="">
            <v:imagedata r:id="rId7" o:title=""/>
          </v:shape>
          <o:OLEObject Type="Embed" ProgID="AcroExch.Document.DC" ShapeID="_x0000_i1025" DrawAspect="Content" ObjectID="_1664181728" r:id="rId8"/>
        </w:object>
      </w:r>
      <w:r w:rsidR="005505B9">
        <w:rPr>
          <w:sz w:val="52"/>
          <w:szCs w:val="52"/>
        </w:rPr>
        <w:t xml:space="preserve">   </w:t>
      </w:r>
      <w:r w:rsidR="005505B9" w:rsidRPr="00C34CCD">
        <w:rPr>
          <w:rFonts w:ascii="Arial" w:hAnsi="Arial" w:cs="Arial"/>
          <w:b/>
          <w:i/>
          <w:sz w:val="40"/>
          <w:szCs w:val="40"/>
        </w:rPr>
        <w:t>THE CENTRE PLAYGROUP</w:t>
      </w:r>
      <w:r>
        <w:rPr>
          <w:rFonts w:ascii="Arial" w:hAnsi="Arial" w:cs="Arial"/>
          <w:b/>
          <w:i/>
          <w:sz w:val="40"/>
          <w:szCs w:val="40"/>
        </w:rPr>
        <w:t xml:space="preserve">     </w:t>
      </w:r>
      <w:r w:rsidR="005505B9" w:rsidRPr="00C34CCD">
        <w:rPr>
          <w:rFonts w:ascii="Arial" w:hAnsi="Arial" w:cs="Arial"/>
          <w:b/>
          <w:i/>
          <w:sz w:val="40"/>
          <w:szCs w:val="40"/>
        </w:rPr>
        <w:t xml:space="preserve"> </w:t>
      </w:r>
      <w:r w:rsidRPr="00685740">
        <w:rPr>
          <w:noProof/>
        </w:rPr>
        <w:drawing>
          <wp:inline distT="0" distB="0" distL="0" distR="0" wp14:anchorId="57AE5FC0" wp14:editId="6D99378F">
            <wp:extent cx="801044" cy="87434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916" cy="887302"/>
                    </a:xfrm>
                    <a:prstGeom prst="rect">
                      <a:avLst/>
                    </a:prstGeom>
                    <a:noFill/>
                    <a:ln>
                      <a:noFill/>
                    </a:ln>
                  </pic:spPr>
                </pic:pic>
              </a:graphicData>
            </a:graphic>
          </wp:inline>
        </w:drawing>
      </w:r>
    </w:p>
    <w:p w14:paraId="1186D26D" w14:textId="77777777" w:rsidR="005505B9" w:rsidRPr="00C34CCD" w:rsidRDefault="005505B9" w:rsidP="005505B9">
      <w:pPr>
        <w:pStyle w:val="BasicParagraph"/>
        <w:rPr>
          <w:rFonts w:ascii="Arial" w:hAnsi="Arial" w:cs="Arial"/>
          <w:b/>
          <w:iCs/>
          <w:sz w:val="40"/>
          <w:szCs w:val="40"/>
        </w:rPr>
      </w:pPr>
    </w:p>
    <w:p w14:paraId="7C435325" w14:textId="381BF822" w:rsidR="00E772FB" w:rsidRPr="00973DDF" w:rsidRDefault="00E772FB" w:rsidP="00E772FB">
      <w:pPr>
        <w:rPr>
          <w:rFonts w:ascii="Arial" w:hAnsi="Arial" w:cs="Arial"/>
        </w:rPr>
      </w:pPr>
      <w:r w:rsidRPr="00973DDF">
        <w:rPr>
          <w:rFonts w:ascii="Arial" w:hAnsi="Arial" w:cs="Arial"/>
        </w:rPr>
        <w:t xml:space="preserve">The Centre Playgroup is a charity, non-profit making organisation </w:t>
      </w:r>
      <w:r w:rsidRPr="004703A5">
        <w:rPr>
          <w:rFonts w:ascii="Arial" w:hAnsi="Arial" w:cs="Arial"/>
          <w:sz w:val="20"/>
          <w:szCs w:val="20"/>
        </w:rPr>
        <w:t>(charity Number SCO18857)</w:t>
      </w:r>
      <w:r w:rsidRPr="00973DDF">
        <w:rPr>
          <w:rFonts w:ascii="Arial" w:hAnsi="Arial" w:cs="Arial"/>
        </w:rPr>
        <w:t xml:space="preserve"> which provides Early Learning and Childcare (ELC)</w:t>
      </w:r>
      <w:r>
        <w:rPr>
          <w:rFonts w:ascii="Arial" w:hAnsi="Arial" w:cs="Arial"/>
        </w:rPr>
        <w:t xml:space="preserve"> </w:t>
      </w:r>
      <w:r w:rsidRPr="00973DDF">
        <w:rPr>
          <w:rFonts w:ascii="Arial" w:hAnsi="Arial" w:cs="Arial"/>
        </w:rPr>
        <w:t>in partnership with Glasgow City Council (GCC)</w:t>
      </w:r>
    </w:p>
    <w:p w14:paraId="3DD9B172" w14:textId="77777777" w:rsidR="00E86652" w:rsidRDefault="00E86652" w:rsidP="00603A56">
      <w:pPr>
        <w:pStyle w:val="BasicParagraph"/>
        <w:rPr>
          <w:rFonts w:ascii="Arial" w:hAnsi="Arial" w:cs="Arial"/>
          <w:b/>
          <w:bCs/>
          <w:color w:val="auto"/>
          <w:sz w:val="40"/>
          <w:szCs w:val="40"/>
        </w:rPr>
      </w:pPr>
    </w:p>
    <w:p w14:paraId="637937C1" w14:textId="77777777" w:rsidR="00A95049" w:rsidRPr="00A95049" w:rsidRDefault="00A95049" w:rsidP="00A95049">
      <w:pPr>
        <w:rPr>
          <w:rFonts w:ascii="Arial" w:hAnsi="Arial" w:cs="Arial"/>
        </w:rPr>
      </w:pPr>
      <w:r>
        <w:rPr>
          <w:rFonts w:ascii="Arial" w:hAnsi="Arial" w:cs="Arial"/>
          <w:b/>
          <w:bCs/>
          <w:sz w:val="40"/>
          <w:szCs w:val="40"/>
        </w:rPr>
        <w:t>Fee Policy</w:t>
      </w:r>
    </w:p>
    <w:p w14:paraId="3C5CE30C" w14:textId="77777777" w:rsidR="00A95049" w:rsidRPr="00A95049" w:rsidRDefault="00A95049" w:rsidP="00A95049">
      <w:pPr>
        <w:rPr>
          <w:rFonts w:ascii="Arial" w:hAnsi="Arial" w:cs="Arial"/>
        </w:rPr>
      </w:pPr>
    </w:p>
    <w:p w14:paraId="527F0778" w14:textId="050CEBBF" w:rsidR="00A95049" w:rsidRDefault="00A95049" w:rsidP="00A95049">
      <w:pPr>
        <w:rPr>
          <w:rFonts w:ascii="Arial" w:hAnsi="Arial" w:cs="Arial"/>
        </w:rPr>
      </w:pPr>
      <w:r w:rsidRPr="00A95049">
        <w:rPr>
          <w:rFonts w:ascii="Arial" w:hAnsi="Arial" w:cs="Arial"/>
        </w:rPr>
        <w:t xml:space="preserve">Children </w:t>
      </w:r>
      <w:r w:rsidR="0094659C">
        <w:rPr>
          <w:rFonts w:ascii="Arial" w:hAnsi="Arial" w:cs="Arial"/>
        </w:rPr>
        <w:t>who receive funding from</w:t>
      </w:r>
      <w:r>
        <w:rPr>
          <w:rFonts w:ascii="Arial" w:hAnsi="Arial" w:cs="Arial"/>
        </w:rPr>
        <w:t xml:space="preserve"> Glasgow City Council (GCC) </w:t>
      </w:r>
      <w:r w:rsidR="0094659C">
        <w:rPr>
          <w:rFonts w:ascii="Arial" w:hAnsi="Arial" w:cs="Arial"/>
        </w:rPr>
        <w:t>are entitled to</w:t>
      </w:r>
      <w:r w:rsidR="00985968">
        <w:rPr>
          <w:rFonts w:ascii="Arial" w:hAnsi="Arial" w:cs="Arial"/>
        </w:rPr>
        <w:t>114</w:t>
      </w:r>
      <w:r w:rsidR="0094659C">
        <w:rPr>
          <w:rFonts w:ascii="Arial" w:hAnsi="Arial" w:cs="Arial"/>
        </w:rPr>
        <w:t xml:space="preserve">0hrs </w:t>
      </w:r>
      <w:r w:rsidR="00985968">
        <w:rPr>
          <w:rFonts w:ascii="Arial" w:hAnsi="Arial" w:cs="Arial"/>
        </w:rPr>
        <w:t xml:space="preserve">funded </w:t>
      </w:r>
      <w:r w:rsidR="007D70E5">
        <w:rPr>
          <w:rFonts w:ascii="Arial" w:hAnsi="Arial" w:cs="Arial"/>
        </w:rPr>
        <w:t xml:space="preserve">early learning and childcare </w:t>
      </w:r>
      <w:r w:rsidR="0094659C">
        <w:rPr>
          <w:rFonts w:ascii="Arial" w:hAnsi="Arial" w:cs="Arial"/>
        </w:rPr>
        <w:t xml:space="preserve">per academic </w:t>
      </w:r>
      <w:r w:rsidR="007D70E5">
        <w:rPr>
          <w:rFonts w:ascii="Arial" w:hAnsi="Arial" w:cs="Arial"/>
        </w:rPr>
        <w:t xml:space="preserve">year </w:t>
      </w:r>
      <w:r w:rsidR="00985968" w:rsidRPr="00D93A22">
        <w:rPr>
          <w:rFonts w:ascii="Arial" w:hAnsi="Arial" w:cs="Arial"/>
          <w:sz w:val="20"/>
          <w:szCs w:val="20"/>
        </w:rPr>
        <w:t>(Scottish Government (2018) A Blueprint for 2020: The expansion of early learning and childcare in Scotland.  Funding follows the child and the National Standard for early learning and childcare: Operating Guidance, Edinburgh, Scotland: The Scottish Government)</w:t>
      </w:r>
      <w:r w:rsidR="007D70E5" w:rsidRPr="00D93A22">
        <w:rPr>
          <w:rFonts w:ascii="Arial" w:hAnsi="Arial" w:cs="Arial"/>
          <w:sz w:val="20"/>
          <w:szCs w:val="20"/>
        </w:rPr>
        <w:t xml:space="preserve">.  </w:t>
      </w:r>
      <w:r w:rsidR="007D70E5">
        <w:rPr>
          <w:rFonts w:ascii="Arial" w:hAnsi="Arial" w:cs="Arial"/>
        </w:rPr>
        <w:t>This</w:t>
      </w:r>
      <w:r w:rsidR="0094659C">
        <w:rPr>
          <w:rFonts w:ascii="Arial" w:hAnsi="Arial" w:cs="Arial"/>
        </w:rPr>
        <w:t xml:space="preserve"> equates to </w:t>
      </w:r>
      <w:r w:rsidR="00985968">
        <w:rPr>
          <w:rFonts w:ascii="Arial" w:hAnsi="Arial" w:cs="Arial"/>
        </w:rPr>
        <w:t>6 hours</w:t>
      </w:r>
      <w:r w:rsidR="0094659C">
        <w:rPr>
          <w:rFonts w:ascii="Arial" w:hAnsi="Arial" w:cs="Arial"/>
        </w:rPr>
        <w:t xml:space="preserve"> per session</w:t>
      </w:r>
      <w:r w:rsidR="007D70E5">
        <w:rPr>
          <w:rFonts w:ascii="Arial" w:hAnsi="Arial" w:cs="Arial"/>
        </w:rPr>
        <w:t xml:space="preserve"> and the playgroups </w:t>
      </w:r>
      <w:r w:rsidR="00D93A22">
        <w:rPr>
          <w:rFonts w:ascii="Arial" w:hAnsi="Arial" w:cs="Arial"/>
        </w:rPr>
        <w:t xml:space="preserve">current </w:t>
      </w:r>
      <w:r w:rsidR="007D70E5">
        <w:rPr>
          <w:rFonts w:ascii="Arial" w:hAnsi="Arial" w:cs="Arial"/>
        </w:rPr>
        <w:t xml:space="preserve">operating hours are </w:t>
      </w:r>
      <w:r w:rsidR="00985968">
        <w:rPr>
          <w:rFonts w:ascii="Arial" w:hAnsi="Arial" w:cs="Arial"/>
        </w:rPr>
        <w:t>8.30-2</w:t>
      </w:r>
      <w:r w:rsidR="007D70E5">
        <w:rPr>
          <w:rFonts w:ascii="Arial" w:hAnsi="Arial" w:cs="Arial"/>
        </w:rPr>
        <w:t>.30 per session</w:t>
      </w:r>
      <w:r w:rsidR="0094659C">
        <w:rPr>
          <w:rFonts w:ascii="Arial" w:hAnsi="Arial" w:cs="Arial"/>
        </w:rPr>
        <w:t xml:space="preserve">.  </w:t>
      </w:r>
      <w:r w:rsidR="007D70E5">
        <w:rPr>
          <w:rFonts w:ascii="Arial" w:hAnsi="Arial" w:cs="Arial"/>
        </w:rPr>
        <w:t>Should your child start during the academic year they will be entitled to funding for the</w:t>
      </w:r>
      <w:r w:rsidR="00724703">
        <w:rPr>
          <w:rFonts w:ascii="Arial" w:hAnsi="Arial" w:cs="Arial"/>
        </w:rPr>
        <w:t xml:space="preserve"> remainder of that</w:t>
      </w:r>
      <w:r w:rsidR="00A94299">
        <w:rPr>
          <w:rFonts w:ascii="Arial" w:hAnsi="Arial" w:cs="Arial"/>
        </w:rPr>
        <w:t xml:space="preserve"> academic year.</w:t>
      </w:r>
    </w:p>
    <w:p w14:paraId="6E4E64B4" w14:textId="77777777" w:rsidR="000B3413" w:rsidRDefault="000B3413" w:rsidP="00A95049">
      <w:pPr>
        <w:rPr>
          <w:rFonts w:ascii="Arial" w:hAnsi="Arial" w:cs="Arial"/>
        </w:rPr>
      </w:pPr>
    </w:p>
    <w:p w14:paraId="507A2CA0" w14:textId="77777777" w:rsidR="000B3413" w:rsidRPr="000B3413" w:rsidRDefault="000B3413" w:rsidP="00A95049">
      <w:pPr>
        <w:rPr>
          <w:rFonts w:ascii="Arial" w:hAnsi="Arial" w:cs="Arial"/>
          <w:b/>
        </w:rPr>
      </w:pPr>
      <w:r w:rsidRPr="000B3413">
        <w:rPr>
          <w:rFonts w:ascii="Arial" w:hAnsi="Arial" w:cs="Arial"/>
          <w:b/>
        </w:rPr>
        <w:t xml:space="preserve">Residents of Glasgow </w:t>
      </w:r>
    </w:p>
    <w:p w14:paraId="4A9B3D2F" w14:textId="77777777" w:rsidR="006C418D" w:rsidRDefault="00A95049" w:rsidP="00A95049">
      <w:pPr>
        <w:rPr>
          <w:rFonts w:ascii="Arial" w:hAnsi="Arial" w:cs="Arial"/>
        </w:rPr>
      </w:pPr>
      <w:r w:rsidRPr="00A95049">
        <w:rPr>
          <w:rFonts w:ascii="Arial" w:hAnsi="Arial" w:cs="Arial"/>
        </w:rPr>
        <w:t>Children are eligible to join the playgroup from the day after their 3</w:t>
      </w:r>
      <w:r w:rsidRPr="00A95049">
        <w:rPr>
          <w:rFonts w:ascii="Arial" w:hAnsi="Arial" w:cs="Arial"/>
          <w:vertAlign w:val="superscript"/>
        </w:rPr>
        <w:t>rd</w:t>
      </w:r>
      <w:r w:rsidR="00915DF2">
        <w:rPr>
          <w:rFonts w:ascii="Arial" w:hAnsi="Arial" w:cs="Arial"/>
        </w:rPr>
        <w:t xml:space="preserve"> b</w:t>
      </w:r>
      <w:r w:rsidRPr="00A95049">
        <w:rPr>
          <w:rFonts w:ascii="Arial" w:hAnsi="Arial" w:cs="Arial"/>
        </w:rPr>
        <w:t>irthday</w:t>
      </w:r>
      <w:r w:rsidR="006C418D">
        <w:rPr>
          <w:rFonts w:ascii="Arial" w:hAnsi="Arial" w:cs="Arial"/>
        </w:rPr>
        <w:t>.  I</w:t>
      </w:r>
      <w:r w:rsidR="00685740">
        <w:rPr>
          <w:rFonts w:ascii="Arial" w:hAnsi="Arial" w:cs="Arial"/>
        </w:rPr>
        <w:t xml:space="preserve">f they are residents within Glasgow </w:t>
      </w:r>
      <w:r w:rsidR="00B578E4">
        <w:rPr>
          <w:rFonts w:ascii="Arial" w:hAnsi="Arial" w:cs="Arial"/>
        </w:rPr>
        <w:t xml:space="preserve">City Council </w:t>
      </w:r>
      <w:r w:rsidR="00685740">
        <w:rPr>
          <w:rFonts w:ascii="Arial" w:hAnsi="Arial" w:cs="Arial"/>
        </w:rPr>
        <w:t>f</w:t>
      </w:r>
      <w:r w:rsidRPr="00A95049">
        <w:rPr>
          <w:rFonts w:ascii="Arial" w:hAnsi="Arial" w:cs="Arial"/>
        </w:rPr>
        <w:t>unding is available from the day after the child’s 3</w:t>
      </w:r>
      <w:r w:rsidRPr="00A95049">
        <w:rPr>
          <w:rFonts w:ascii="Arial" w:hAnsi="Arial" w:cs="Arial"/>
          <w:vertAlign w:val="superscript"/>
        </w:rPr>
        <w:t>rd</w:t>
      </w:r>
      <w:r w:rsidRPr="00A95049">
        <w:rPr>
          <w:rFonts w:ascii="Arial" w:hAnsi="Arial" w:cs="Arial"/>
        </w:rPr>
        <w:t xml:space="preserve"> birthday</w:t>
      </w:r>
      <w:r w:rsidR="006C418D">
        <w:rPr>
          <w:rFonts w:ascii="Arial" w:hAnsi="Arial" w:cs="Arial"/>
        </w:rPr>
        <w:t xml:space="preserve"> and the playgroup will apply for this on your behalf</w:t>
      </w:r>
      <w:r w:rsidRPr="00A95049">
        <w:rPr>
          <w:rFonts w:ascii="Arial" w:hAnsi="Arial" w:cs="Arial"/>
        </w:rPr>
        <w:t xml:space="preserve">.  </w:t>
      </w:r>
      <w:r w:rsidR="00685740">
        <w:rPr>
          <w:rFonts w:ascii="Arial" w:hAnsi="Arial" w:cs="Arial"/>
        </w:rPr>
        <w:t>We will ask for a copy of your council tax letter</w:t>
      </w:r>
      <w:r w:rsidR="007D70E5">
        <w:rPr>
          <w:rFonts w:ascii="Arial" w:hAnsi="Arial" w:cs="Arial"/>
        </w:rPr>
        <w:t xml:space="preserve"> to confirm that you do reside</w:t>
      </w:r>
      <w:r w:rsidR="00685740">
        <w:rPr>
          <w:rFonts w:ascii="Arial" w:hAnsi="Arial" w:cs="Arial"/>
        </w:rPr>
        <w:t xml:space="preserve"> within the boundary of Glasgow</w:t>
      </w:r>
      <w:r w:rsidR="000B3413">
        <w:rPr>
          <w:rFonts w:ascii="Arial" w:hAnsi="Arial" w:cs="Arial"/>
        </w:rPr>
        <w:t xml:space="preserve"> City Council</w:t>
      </w:r>
      <w:r w:rsidR="00685740">
        <w:rPr>
          <w:rFonts w:ascii="Arial" w:hAnsi="Arial" w:cs="Arial"/>
        </w:rPr>
        <w:t xml:space="preserve">. </w:t>
      </w:r>
    </w:p>
    <w:p w14:paraId="16D4AB34" w14:textId="77777777" w:rsidR="006C418D" w:rsidRDefault="006C418D" w:rsidP="00A95049">
      <w:pPr>
        <w:rPr>
          <w:rFonts w:ascii="Arial" w:hAnsi="Arial" w:cs="Arial"/>
        </w:rPr>
      </w:pPr>
    </w:p>
    <w:p w14:paraId="7FC7B8D6" w14:textId="77777777" w:rsidR="006C418D" w:rsidRPr="00B578E4" w:rsidRDefault="006C418D" w:rsidP="006C418D">
      <w:pPr>
        <w:rPr>
          <w:rFonts w:ascii="Arial" w:hAnsi="Arial" w:cs="Arial"/>
        </w:rPr>
      </w:pPr>
      <w:r>
        <w:rPr>
          <w:rFonts w:ascii="Arial" w:hAnsi="Arial" w:cs="Arial"/>
        </w:rPr>
        <w:t xml:space="preserve">The funding provided by the Scottish Government does not cover extracurricular activities and therefore the group will require to charge for these activities.  </w:t>
      </w:r>
    </w:p>
    <w:p w14:paraId="24899133" w14:textId="2C0ADC75" w:rsidR="000B3413" w:rsidRDefault="00685740" w:rsidP="00A95049">
      <w:pPr>
        <w:rPr>
          <w:rFonts w:ascii="Arial" w:hAnsi="Arial" w:cs="Arial"/>
        </w:rPr>
      </w:pPr>
      <w:r>
        <w:rPr>
          <w:rFonts w:ascii="Arial" w:hAnsi="Arial" w:cs="Arial"/>
        </w:rPr>
        <w:t xml:space="preserve"> </w:t>
      </w:r>
    </w:p>
    <w:p w14:paraId="4C941064" w14:textId="77777777" w:rsidR="000B3413" w:rsidRPr="000B3413" w:rsidRDefault="000B3413" w:rsidP="00A95049">
      <w:pPr>
        <w:rPr>
          <w:rFonts w:ascii="Arial" w:hAnsi="Arial" w:cs="Arial"/>
          <w:b/>
        </w:rPr>
      </w:pPr>
      <w:r w:rsidRPr="000B3413">
        <w:rPr>
          <w:rFonts w:ascii="Arial" w:hAnsi="Arial" w:cs="Arial"/>
          <w:b/>
        </w:rPr>
        <w:t>Cross Boundary Children</w:t>
      </w:r>
    </w:p>
    <w:p w14:paraId="6745B560" w14:textId="24A1E971" w:rsidR="00685740" w:rsidRDefault="00685740" w:rsidP="00A95049">
      <w:pPr>
        <w:rPr>
          <w:rFonts w:ascii="Arial" w:hAnsi="Arial" w:cs="Arial"/>
        </w:rPr>
      </w:pPr>
      <w:r>
        <w:rPr>
          <w:rFonts w:ascii="Arial" w:hAnsi="Arial" w:cs="Arial"/>
        </w:rPr>
        <w:t>Children who do not reside within the boundary of Glasgow City Council will not receive funding from G</w:t>
      </w:r>
      <w:r w:rsidR="006C418D">
        <w:rPr>
          <w:rFonts w:ascii="Arial" w:hAnsi="Arial" w:cs="Arial"/>
        </w:rPr>
        <w:t>lasgow City Council</w:t>
      </w:r>
      <w:r>
        <w:rPr>
          <w:rFonts w:ascii="Arial" w:hAnsi="Arial" w:cs="Arial"/>
        </w:rPr>
        <w:t xml:space="preserve">.  If you move out of the area </w:t>
      </w:r>
      <w:r w:rsidR="000B3413">
        <w:rPr>
          <w:rFonts w:ascii="Arial" w:hAnsi="Arial" w:cs="Arial"/>
        </w:rPr>
        <w:t xml:space="preserve">to another local authority </w:t>
      </w:r>
      <w:r>
        <w:rPr>
          <w:rFonts w:ascii="Arial" w:hAnsi="Arial" w:cs="Arial"/>
        </w:rPr>
        <w:t xml:space="preserve">your funding </w:t>
      </w:r>
      <w:r w:rsidR="00D93A22">
        <w:rPr>
          <w:rFonts w:ascii="Arial" w:hAnsi="Arial" w:cs="Arial"/>
        </w:rPr>
        <w:t>from</w:t>
      </w:r>
      <w:r>
        <w:rPr>
          <w:rFonts w:ascii="Arial" w:hAnsi="Arial" w:cs="Arial"/>
        </w:rPr>
        <w:t xml:space="preserve"> Glasgow City Council will be </w:t>
      </w:r>
      <w:r w:rsidR="000B3413">
        <w:rPr>
          <w:rFonts w:ascii="Arial" w:hAnsi="Arial" w:cs="Arial"/>
        </w:rPr>
        <w:t xml:space="preserve">immediately </w:t>
      </w:r>
      <w:r>
        <w:rPr>
          <w:rFonts w:ascii="Arial" w:hAnsi="Arial" w:cs="Arial"/>
        </w:rPr>
        <w:t xml:space="preserve">withdrawn.  </w:t>
      </w:r>
      <w:r w:rsidR="000B3413">
        <w:rPr>
          <w:rFonts w:ascii="Arial" w:hAnsi="Arial" w:cs="Arial"/>
        </w:rPr>
        <w:t>It is your responsibility to inform the playgroup if you move house</w:t>
      </w:r>
      <w:r w:rsidR="00D93A22">
        <w:rPr>
          <w:rFonts w:ascii="Arial" w:hAnsi="Arial" w:cs="Arial"/>
        </w:rPr>
        <w:t>,</w:t>
      </w:r>
      <w:r w:rsidR="000B3413">
        <w:rPr>
          <w:rFonts w:ascii="Arial" w:hAnsi="Arial" w:cs="Arial"/>
        </w:rPr>
        <w:t xml:space="preserve"> and provide proof of address for your new home</w:t>
      </w:r>
      <w:r w:rsidR="00D93A22">
        <w:rPr>
          <w:rFonts w:ascii="Arial" w:hAnsi="Arial" w:cs="Arial"/>
        </w:rPr>
        <w:t>,</w:t>
      </w:r>
      <w:r w:rsidR="006C418D">
        <w:rPr>
          <w:rFonts w:ascii="Arial" w:hAnsi="Arial" w:cs="Arial"/>
        </w:rPr>
        <w:t xml:space="preserve"> and you may require to pay fees should your child remain at the playgroup</w:t>
      </w:r>
      <w:r w:rsidR="000B3413">
        <w:rPr>
          <w:rFonts w:ascii="Arial" w:hAnsi="Arial" w:cs="Arial"/>
        </w:rPr>
        <w:t>.</w:t>
      </w:r>
    </w:p>
    <w:p w14:paraId="784C1709" w14:textId="6DD74825" w:rsidR="00685740" w:rsidRDefault="00685740" w:rsidP="00A95049">
      <w:pPr>
        <w:rPr>
          <w:rFonts w:ascii="Arial" w:hAnsi="Arial" w:cs="Arial"/>
        </w:rPr>
      </w:pPr>
    </w:p>
    <w:p w14:paraId="650ED8CC" w14:textId="77777777" w:rsidR="00082F71" w:rsidRPr="00573A8F" w:rsidRDefault="00082F71" w:rsidP="00082F71">
      <w:pPr>
        <w:widowControl w:val="0"/>
        <w:textAlignment w:val="top"/>
        <w:rPr>
          <w:rFonts w:ascii="Arial" w:hAnsi="Arial" w:cs="Arial"/>
          <w:lang w:val="en"/>
        </w:rPr>
      </w:pPr>
      <w:r w:rsidRPr="00573A8F">
        <w:rPr>
          <w:rFonts w:ascii="Arial" w:hAnsi="Arial" w:cs="Arial"/>
          <w:lang w:val="en"/>
        </w:rPr>
        <w:t xml:space="preserve">Prior to Covid-19 the Scottish Government and local authorities within the West Partnership committed to increasing the early learning and childcare (ELC) funded entitlement from 600 to 1140 hours per year from August 2020 for all 3 and </w:t>
      </w:r>
      <w:proofErr w:type="gramStart"/>
      <w:r w:rsidRPr="00573A8F">
        <w:rPr>
          <w:rFonts w:ascii="Arial" w:hAnsi="Arial" w:cs="Arial"/>
          <w:lang w:val="en"/>
        </w:rPr>
        <w:t>4 year</w:t>
      </w:r>
      <w:proofErr w:type="gramEnd"/>
      <w:r w:rsidRPr="00573A8F">
        <w:rPr>
          <w:rFonts w:ascii="Arial" w:hAnsi="Arial" w:cs="Arial"/>
          <w:lang w:val="en"/>
        </w:rPr>
        <w:t xml:space="preserve"> </w:t>
      </w:r>
      <w:proofErr w:type="spellStart"/>
      <w:r w:rsidRPr="00573A8F">
        <w:rPr>
          <w:rFonts w:ascii="Arial" w:hAnsi="Arial" w:cs="Arial"/>
          <w:lang w:val="en"/>
        </w:rPr>
        <w:t>olds</w:t>
      </w:r>
      <w:proofErr w:type="spellEnd"/>
      <w:r w:rsidRPr="00573A8F">
        <w:rPr>
          <w:rFonts w:ascii="Arial" w:hAnsi="Arial" w:cs="Arial"/>
          <w:lang w:val="en"/>
        </w:rPr>
        <w:t xml:space="preserve">, and eligible 2 year </w:t>
      </w:r>
      <w:proofErr w:type="spellStart"/>
      <w:r w:rsidRPr="00573A8F">
        <w:rPr>
          <w:rFonts w:ascii="Arial" w:hAnsi="Arial" w:cs="Arial"/>
          <w:lang w:val="en"/>
        </w:rPr>
        <w:t>olds</w:t>
      </w:r>
      <w:proofErr w:type="spellEnd"/>
      <w:r w:rsidRPr="00573A8F">
        <w:rPr>
          <w:rFonts w:ascii="Arial" w:hAnsi="Arial" w:cs="Arial"/>
          <w:lang w:val="en"/>
        </w:rPr>
        <w:t>.</w:t>
      </w:r>
    </w:p>
    <w:p w14:paraId="05A00393" w14:textId="77777777" w:rsidR="00082F71" w:rsidRPr="00573A8F" w:rsidRDefault="00082F71" w:rsidP="00082F71">
      <w:pPr>
        <w:widowControl w:val="0"/>
        <w:textAlignment w:val="top"/>
        <w:rPr>
          <w:rFonts w:ascii="Arial" w:hAnsi="Arial" w:cs="Arial"/>
          <w:lang w:val="en"/>
        </w:rPr>
      </w:pPr>
    </w:p>
    <w:p w14:paraId="66B5C7D6" w14:textId="77777777" w:rsidR="00082F71" w:rsidRDefault="00082F71" w:rsidP="00082F71">
      <w:pPr>
        <w:textAlignment w:val="top"/>
        <w:rPr>
          <w:rFonts w:ascii="Arial" w:hAnsi="Arial" w:cs="Arial"/>
          <w:lang w:val="en"/>
        </w:rPr>
      </w:pPr>
      <w:r w:rsidRPr="00573A8F">
        <w:rPr>
          <w:rFonts w:ascii="Arial" w:hAnsi="Arial" w:cs="Arial"/>
          <w:lang w:val="en"/>
        </w:rPr>
        <w:t>As a consequence of Covid-19 the statutory duty to provide 1140 hours was delayed, all authorities are delivering up to 1140 hours dependent on capacity and workforce constraints, with the aim of providing high quality, flexible early learning and childcare that is accessible and affordable for families and supports their recovery from the pandemic.</w:t>
      </w:r>
    </w:p>
    <w:p w14:paraId="66C047BD" w14:textId="77777777" w:rsidR="00082F71" w:rsidRPr="00573A8F" w:rsidRDefault="00082F71" w:rsidP="00082F71">
      <w:pPr>
        <w:spacing w:line="315" w:lineRule="atLeast"/>
        <w:textAlignment w:val="top"/>
        <w:rPr>
          <w:rFonts w:ascii="Arial" w:hAnsi="Arial" w:cs="Arial"/>
          <w:lang w:val="en"/>
        </w:rPr>
      </w:pPr>
    </w:p>
    <w:p w14:paraId="798D062F" w14:textId="77777777" w:rsidR="00082F71" w:rsidRDefault="00082F71" w:rsidP="00082F71">
      <w:pPr>
        <w:textAlignment w:val="top"/>
        <w:rPr>
          <w:rFonts w:ascii="Arial" w:hAnsi="Arial" w:cs="Arial"/>
          <w:lang w:val="en"/>
        </w:rPr>
      </w:pPr>
      <w:r w:rsidRPr="00573A8F">
        <w:rPr>
          <w:rFonts w:ascii="Arial" w:hAnsi="Arial" w:cs="Arial"/>
          <w:lang w:val="en"/>
        </w:rPr>
        <w:t>In order to ensure that the funded ELC entitlement is delivered in high quality settings, it was the intention of the Scottish Government to introduce a Funding Follows the Child approach from August 2020. This approach is 'provider neutral' and is underpinned by The National Standard for Early Learning and Childcare and all settings who are funded providers - regardless of whether they are in the public, private, third sector, or childminders will meet.</w:t>
      </w:r>
    </w:p>
    <w:p w14:paraId="323321D3" w14:textId="77777777" w:rsidR="00082F71" w:rsidRPr="00573A8F" w:rsidRDefault="00082F71" w:rsidP="00082F71">
      <w:pPr>
        <w:textAlignment w:val="top"/>
        <w:rPr>
          <w:rFonts w:ascii="Arial" w:hAnsi="Arial" w:cs="Arial"/>
          <w:lang w:val="en"/>
        </w:rPr>
      </w:pPr>
    </w:p>
    <w:p w14:paraId="6EA57317" w14:textId="77777777" w:rsidR="00082F71" w:rsidRDefault="00082F71" w:rsidP="00082F71">
      <w:pPr>
        <w:textAlignment w:val="top"/>
        <w:rPr>
          <w:rFonts w:ascii="Arial" w:hAnsi="Arial" w:cs="Arial"/>
          <w:lang w:val="en"/>
        </w:rPr>
      </w:pPr>
      <w:r w:rsidRPr="00573A8F">
        <w:rPr>
          <w:rFonts w:ascii="Arial" w:hAnsi="Arial" w:cs="Arial"/>
          <w:lang w:val="en"/>
        </w:rPr>
        <w:t>The criteria in the National Standard focus on what children and their families should expect from their Early Learning and Childcare experience, regardless of where they access their funded entitlement.</w:t>
      </w:r>
    </w:p>
    <w:p w14:paraId="5C3D3895" w14:textId="77777777" w:rsidR="00082F71" w:rsidRPr="00573A8F" w:rsidRDefault="00082F71" w:rsidP="00082F71">
      <w:pPr>
        <w:textAlignment w:val="top"/>
        <w:rPr>
          <w:rFonts w:ascii="Arial" w:hAnsi="Arial" w:cs="Arial"/>
          <w:lang w:val="en"/>
        </w:rPr>
      </w:pPr>
    </w:p>
    <w:p w14:paraId="33B09674" w14:textId="77777777" w:rsidR="00082F71" w:rsidRDefault="00082F71" w:rsidP="00082F71">
      <w:pPr>
        <w:textAlignment w:val="top"/>
        <w:rPr>
          <w:rFonts w:ascii="Arial" w:hAnsi="Arial" w:cs="Arial"/>
          <w:lang w:val="en"/>
        </w:rPr>
      </w:pPr>
      <w:r w:rsidRPr="00573A8F">
        <w:rPr>
          <w:rFonts w:ascii="Arial" w:hAnsi="Arial" w:cs="Arial"/>
          <w:lang w:val="en"/>
        </w:rPr>
        <w:t>The West Partnership’s Cross Boundary Protocol is designed to support this, where physical and financial capacity allows.</w:t>
      </w:r>
    </w:p>
    <w:p w14:paraId="1888B051" w14:textId="77777777" w:rsidR="00082F71" w:rsidRPr="00573A8F" w:rsidRDefault="00082F71" w:rsidP="00082F71">
      <w:pPr>
        <w:textAlignment w:val="top"/>
        <w:rPr>
          <w:rFonts w:ascii="Arial" w:hAnsi="Arial" w:cs="Arial"/>
          <w:lang w:val="en"/>
        </w:rPr>
      </w:pPr>
    </w:p>
    <w:p w14:paraId="4EE0D48A" w14:textId="77777777" w:rsidR="00082F71" w:rsidRPr="00573A8F" w:rsidRDefault="00082F71" w:rsidP="00082F71">
      <w:pPr>
        <w:autoSpaceDE w:val="0"/>
        <w:autoSpaceDN w:val="0"/>
        <w:adjustRightInd w:val="0"/>
        <w:rPr>
          <w:rFonts w:ascii="Arial" w:eastAsia="Calibri" w:hAnsi="Arial" w:cs="Arial"/>
          <w:bCs/>
        </w:rPr>
      </w:pPr>
      <w:r w:rsidRPr="00573A8F">
        <w:rPr>
          <w:rFonts w:ascii="Arial" w:eastAsia="Calibri" w:hAnsi="Arial" w:cs="Arial"/>
          <w:bCs/>
        </w:rPr>
        <w:t xml:space="preserve">A significant number of parents / carers are opting for this level of flexibility and choice to meet childcare and family requirements; </w:t>
      </w:r>
      <w:proofErr w:type="gramStart"/>
      <w:r w:rsidRPr="00573A8F">
        <w:rPr>
          <w:rFonts w:ascii="Arial" w:eastAsia="Calibri" w:hAnsi="Arial" w:cs="Arial"/>
          <w:bCs/>
        </w:rPr>
        <w:t>in particular they</w:t>
      </w:r>
      <w:proofErr w:type="gramEnd"/>
      <w:r w:rsidRPr="00573A8F">
        <w:rPr>
          <w:rFonts w:ascii="Arial" w:eastAsia="Calibri" w:hAnsi="Arial" w:cs="Arial"/>
          <w:bCs/>
        </w:rPr>
        <w:t xml:space="preserve"> are requesting early learning and childcare funding from a local authority that they are </w:t>
      </w:r>
      <w:r w:rsidRPr="00573A8F">
        <w:rPr>
          <w:rFonts w:ascii="Arial" w:eastAsia="Calibri" w:hAnsi="Arial" w:cs="Arial"/>
          <w:b/>
          <w:bCs/>
        </w:rPr>
        <w:t>not</w:t>
      </w:r>
      <w:r w:rsidRPr="00573A8F">
        <w:rPr>
          <w:rFonts w:ascii="Arial" w:eastAsia="Calibri" w:hAnsi="Arial" w:cs="Arial"/>
          <w:bCs/>
        </w:rPr>
        <w:t xml:space="preserve"> resident in.  For clarity of purpose we will refer to these authorities as </w:t>
      </w:r>
      <w:r w:rsidRPr="00573A8F">
        <w:rPr>
          <w:rFonts w:ascii="Arial" w:eastAsia="Calibri" w:hAnsi="Arial" w:cs="Arial"/>
          <w:b/>
          <w:bCs/>
        </w:rPr>
        <w:t>host authorities</w:t>
      </w:r>
      <w:r w:rsidRPr="00573A8F">
        <w:rPr>
          <w:rFonts w:ascii="Arial" w:eastAsia="Calibri" w:hAnsi="Arial" w:cs="Arial"/>
          <w:bCs/>
        </w:rPr>
        <w:t xml:space="preserve">. </w:t>
      </w:r>
    </w:p>
    <w:p w14:paraId="2246860E" w14:textId="77777777" w:rsidR="00082F71" w:rsidRPr="00573A8F" w:rsidRDefault="00082F71" w:rsidP="00082F71">
      <w:pPr>
        <w:autoSpaceDE w:val="0"/>
        <w:autoSpaceDN w:val="0"/>
        <w:adjustRightInd w:val="0"/>
        <w:rPr>
          <w:rFonts w:ascii="Arial" w:eastAsia="Calibri" w:hAnsi="Arial" w:cs="Arial"/>
          <w:bCs/>
        </w:rPr>
      </w:pPr>
    </w:p>
    <w:p w14:paraId="06918B59" w14:textId="77777777" w:rsidR="00082F71" w:rsidRPr="00573A8F" w:rsidRDefault="00082F71" w:rsidP="00082F71">
      <w:pPr>
        <w:autoSpaceDE w:val="0"/>
        <w:autoSpaceDN w:val="0"/>
        <w:adjustRightInd w:val="0"/>
        <w:rPr>
          <w:rFonts w:ascii="Arial" w:eastAsia="Calibri" w:hAnsi="Arial" w:cs="Arial"/>
          <w:bCs/>
        </w:rPr>
      </w:pPr>
      <w:r w:rsidRPr="00573A8F">
        <w:rPr>
          <w:rFonts w:ascii="Arial" w:eastAsia="Calibri" w:hAnsi="Arial" w:cs="Arial"/>
          <w:bCs/>
        </w:rPr>
        <w:t xml:space="preserve">The duty for providing early learning and childcare lies with the authority where a child lives.  These authorities are referred to as </w:t>
      </w:r>
      <w:r w:rsidRPr="00573A8F">
        <w:rPr>
          <w:rFonts w:ascii="Arial" w:eastAsia="Calibri" w:hAnsi="Arial" w:cs="Arial"/>
          <w:b/>
          <w:bCs/>
        </w:rPr>
        <w:t>resident authorities</w:t>
      </w:r>
      <w:r w:rsidRPr="00573A8F">
        <w:rPr>
          <w:rFonts w:ascii="Arial" w:eastAsia="Calibri" w:hAnsi="Arial" w:cs="Arial"/>
          <w:bCs/>
        </w:rPr>
        <w:t>.</w:t>
      </w:r>
    </w:p>
    <w:p w14:paraId="189B9B05" w14:textId="77777777" w:rsidR="00082F71" w:rsidRPr="00511BB7" w:rsidRDefault="00082F71" w:rsidP="00082F71">
      <w:pPr>
        <w:autoSpaceDE w:val="0"/>
        <w:autoSpaceDN w:val="0"/>
        <w:adjustRightInd w:val="0"/>
        <w:jc w:val="both"/>
        <w:rPr>
          <w:rFonts w:ascii="Arial" w:eastAsia="Calibri" w:hAnsi="Arial" w:cs="Arial"/>
          <w:bCs/>
          <w:sz w:val="22"/>
          <w:szCs w:val="22"/>
        </w:rPr>
      </w:pPr>
    </w:p>
    <w:p w14:paraId="2496BF72" w14:textId="77777777" w:rsidR="00082F71" w:rsidRDefault="00082F71" w:rsidP="00082F71">
      <w:pPr>
        <w:pStyle w:val="Default"/>
        <w:rPr>
          <w:sz w:val="2"/>
          <w:szCs w:val="2"/>
        </w:rPr>
      </w:pPr>
      <w:r>
        <w:rPr>
          <w:sz w:val="2"/>
          <w:szCs w:val="2"/>
        </w:rPr>
        <w:t> </w:t>
      </w:r>
    </w:p>
    <w:p w14:paraId="463B4DD5" w14:textId="77777777" w:rsidR="00082F71" w:rsidRDefault="00082F71" w:rsidP="00082F71">
      <w:pPr>
        <w:pStyle w:val="Default"/>
        <w:rPr>
          <w:sz w:val="2"/>
          <w:szCs w:val="2"/>
        </w:rPr>
      </w:pPr>
      <w:r>
        <w:rPr>
          <w:sz w:val="2"/>
          <w:szCs w:val="2"/>
        </w:rPr>
        <w:t> </w:t>
      </w:r>
    </w:p>
    <w:p w14:paraId="6C25C0EA" w14:textId="77777777" w:rsidR="00082F71" w:rsidRDefault="00082F71" w:rsidP="00082F71">
      <w:pPr>
        <w:pStyle w:val="Default"/>
        <w:rPr>
          <w:sz w:val="2"/>
          <w:szCs w:val="2"/>
        </w:rPr>
      </w:pPr>
      <w:r>
        <w:rPr>
          <w:sz w:val="2"/>
          <w:szCs w:val="2"/>
        </w:rPr>
        <w:t> </w:t>
      </w:r>
    </w:p>
    <w:p w14:paraId="7F66B75B" w14:textId="77777777" w:rsidR="00082F71" w:rsidRDefault="00082F71" w:rsidP="00082F71">
      <w:pPr>
        <w:pStyle w:val="Default"/>
        <w:rPr>
          <w:sz w:val="2"/>
          <w:szCs w:val="2"/>
        </w:rPr>
      </w:pPr>
      <w:r>
        <w:rPr>
          <w:sz w:val="2"/>
          <w:szCs w:val="2"/>
        </w:rPr>
        <w:t> </w:t>
      </w:r>
    </w:p>
    <w:p w14:paraId="2295230F" w14:textId="77777777" w:rsidR="00082F71" w:rsidRDefault="00082F71" w:rsidP="00082F71">
      <w:pPr>
        <w:pStyle w:val="Default"/>
        <w:rPr>
          <w:sz w:val="2"/>
          <w:szCs w:val="2"/>
        </w:rPr>
      </w:pPr>
      <w:r>
        <w:rPr>
          <w:sz w:val="2"/>
          <w:szCs w:val="2"/>
        </w:rPr>
        <w:t> </w:t>
      </w:r>
    </w:p>
    <w:p w14:paraId="4E6EB9CF" w14:textId="77777777" w:rsidR="00082F71" w:rsidRPr="001C50A1" w:rsidRDefault="00082F71" w:rsidP="00082F71">
      <w:pPr>
        <w:widowControl w:val="0"/>
        <w:rPr>
          <w:rFonts w:ascii="Arial" w:hAnsi="Arial" w:cs="Arial"/>
          <w:b/>
          <w:bCs/>
          <w:color w:val="7030A0"/>
        </w:rPr>
      </w:pPr>
      <w:r w:rsidRPr="001C50A1">
        <w:rPr>
          <w:rFonts w:ascii="Arial" w:hAnsi="Arial" w:cs="Arial"/>
          <w:b/>
          <w:bCs/>
          <w:color w:val="7030A0"/>
        </w:rPr>
        <w:t>PROCEDURE</w:t>
      </w:r>
    </w:p>
    <w:p w14:paraId="08DB1F5B" w14:textId="77777777" w:rsidR="00082F71" w:rsidRPr="001C50A1" w:rsidRDefault="00082F71" w:rsidP="00082F71">
      <w:pPr>
        <w:widowControl w:val="0"/>
        <w:rPr>
          <w:rFonts w:ascii="Arial" w:hAnsi="Arial" w:cs="Arial"/>
          <w:b/>
          <w:bCs/>
        </w:rPr>
      </w:pPr>
    </w:p>
    <w:p w14:paraId="594EA1C6" w14:textId="77777777" w:rsidR="00082F71" w:rsidRPr="001C50A1" w:rsidRDefault="00082F71" w:rsidP="00082F71">
      <w:pPr>
        <w:rPr>
          <w:rFonts w:ascii="Arial" w:eastAsia="Calibri" w:hAnsi="Arial" w:cs="Arial"/>
          <w:b/>
        </w:rPr>
      </w:pPr>
      <w:r w:rsidRPr="001C50A1">
        <w:rPr>
          <w:rFonts w:ascii="Arial" w:hAnsi="Arial" w:cs="Arial"/>
          <w:b/>
        </w:rPr>
        <w:t xml:space="preserve">Please Note:    </w:t>
      </w:r>
      <w:r w:rsidRPr="001C50A1">
        <w:rPr>
          <w:rFonts w:ascii="Arial" w:eastAsia="Calibri" w:hAnsi="Arial" w:cs="Arial"/>
          <w:b/>
        </w:rPr>
        <w:t xml:space="preserve">Resident Authority:     </w:t>
      </w:r>
      <w:r w:rsidRPr="001C50A1">
        <w:rPr>
          <w:rFonts w:ascii="Arial" w:eastAsia="Calibri" w:hAnsi="Arial" w:cs="Arial"/>
        </w:rPr>
        <w:t>authority parent/carer and child live in</w:t>
      </w:r>
      <w:r w:rsidRPr="001C50A1">
        <w:rPr>
          <w:rFonts w:ascii="Arial" w:eastAsia="Calibri" w:hAnsi="Arial" w:cs="Arial"/>
          <w:b/>
        </w:rPr>
        <w:t xml:space="preserve">.  </w:t>
      </w:r>
    </w:p>
    <w:p w14:paraId="38A12037" w14:textId="77777777" w:rsidR="00082F71" w:rsidRPr="001C50A1" w:rsidRDefault="00082F71" w:rsidP="00082F71">
      <w:pPr>
        <w:rPr>
          <w:rFonts w:ascii="Arial" w:eastAsia="Calibri" w:hAnsi="Arial" w:cs="Arial"/>
        </w:rPr>
      </w:pPr>
      <w:r w:rsidRPr="001C50A1">
        <w:rPr>
          <w:rFonts w:ascii="Arial" w:eastAsia="Calibri" w:hAnsi="Arial" w:cs="Arial"/>
          <w:b/>
        </w:rPr>
        <w:t xml:space="preserve">                          Host Authority:            </w:t>
      </w:r>
      <w:r w:rsidRPr="001C50A1">
        <w:rPr>
          <w:rFonts w:ascii="Arial" w:eastAsia="Calibri" w:hAnsi="Arial" w:cs="Arial"/>
        </w:rPr>
        <w:t xml:space="preserve">authority in which your child attends nursery. </w:t>
      </w:r>
    </w:p>
    <w:p w14:paraId="185DBE6A" w14:textId="77777777" w:rsidR="00082F71" w:rsidRPr="001C50A1" w:rsidRDefault="00082F71" w:rsidP="00082F71">
      <w:pPr>
        <w:rPr>
          <w:rFonts w:ascii="Arial" w:eastAsia="Calibri" w:hAnsi="Arial" w:cs="Arial"/>
        </w:rPr>
      </w:pPr>
      <w:r w:rsidRPr="001C50A1">
        <w:rPr>
          <w:rFonts w:ascii="Arial" w:eastAsia="Calibri" w:hAnsi="Arial" w:cs="Arial"/>
          <w:b/>
        </w:rPr>
        <w:t xml:space="preserve">                          All Funded Providers: </w:t>
      </w:r>
      <w:r w:rsidRPr="001C50A1">
        <w:rPr>
          <w:rFonts w:ascii="Arial" w:eastAsia="Calibri" w:hAnsi="Arial" w:cs="Arial"/>
        </w:rPr>
        <w:t>private, voluntary, 3</w:t>
      </w:r>
      <w:r w:rsidRPr="001C50A1">
        <w:rPr>
          <w:rFonts w:ascii="Arial" w:eastAsia="Calibri" w:hAnsi="Arial" w:cs="Arial"/>
          <w:vertAlign w:val="superscript"/>
        </w:rPr>
        <w:t>rd</w:t>
      </w:r>
      <w:r w:rsidRPr="001C50A1">
        <w:rPr>
          <w:rFonts w:ascii="Arial" w:eastAsia="Calibri" w:hAnsi="Arial" w:cs="Arial"/>
        </w:rPr>
        <w:t xml:space="preserve"> sector, childminders in</w:t>
      </w:r>
    </w:p>
    <w:p w14:paraId="5F5EB994" w14:textId="77777777" w:rsidR="00082F71" w:rsidRPr="001C50A1" w:rsidRDefault="00082F71" w:rsidP="00082F71">
      <w:pPr>
        <w:rPr>
          <w:rFonts w:ascii="Arial" w:eastAsia="Calibri" w:hAnsi="Arial" w:cs="Arial"/>
        </w:rPr>
      </w:pPr>
      <w:r w:rsidRPr="001C50A1">
        <w:rPr>
          <w:rFonts w:ascii="Arial" w:eastAsia="Calibri" w:hAnsi="Arial" w:cs="Arial"/>
        </w:rPr>
        <w:t xml:space="preserve">                                                                contract with the host authority to provide funding   </w:t>
      </w:r>
    </w:p>
    <w:p w14:paraId="50025122" w14:textId="77777777" w:rsidR="00082F71" w:rsidRPr="001C50A1" w:rsidRDefault="00082F71" w:rsidP="00082F71">
      <w:pPr>
        <w:widowControl w:val="0"/>
        <w:rPr>
          <w:rFonts w:ascii="Arial" w:hAnsi="Arial" w:cs="Arial"/>
        </w:rPr>
      </w:pPr>
    </w:p>
    <w:p w14:paraId="03EF748D" w14:textId="77777777" w:rsidR="00082F71" w:rsidRPr="001C50A1" w:rsidRDefault="00082F71" w:rsidP="00082F71">
      <w:pPr>
        <w:spacing w:after="200"/>
        <w:contextualSpacing/>
        <w:jc w:val="both"/>
        <w:rPr>
          <w:rFonts w:ascii="Arial" w:eastAsia="Calibri" w:hAnsi="Arial" w:cs="Arial"/>
          <w:b/>
        </w:rPr>
      </w:pPr>
      <w:r w:rsidRPr="001C50A1">
        <w:rPr>
          <w:rFonts w:ascii="Arial" w:eastAsia="Calibri" w:hAnsi="Arial" w:cs="Arial"/>
        </w:rPr>
        <w:t xml:space="preserve">Parents/carers can ask a funded provider working in partnership with any of the named authorities to make a request on their behalf to the host local authority of a child for early learning and childcare “funding follows the child”.  </w:t>
      </w:r>
      <w:r w:rsidRPr="001C50A1">
        <w:rPr>
          <w:rFonts w:ascii="Arial" w:eastAsia="Calibri" w:hAnsi="Arial" w:cs="Arial"/>
          <w:b/>
        </w:rPr>
        <w:t>The funded provider must be in partnership with the host local authority</w:t>
      </w:r>
      <w:r w:rsidRPr="001C50A1">
        <w:rPr>
          <w:rFonts w:ascii="Arial" w:eastAsia="Calibri" w:hAnsi="Arial" w:cs="Arial"/>
        </w:rPr>
        <w:t xml:space="preserve">. The timing of this request should be considered to ensure it complies with existing host local authority timelines for allocating funding to funded providers </w:t>
      </w:r>
      <w:r w:rsidRPr="001C50A1">
        <w:rPr>
          <w:rFonts w:ascii="Arial" w:eastAsia="Calibri" w:hAnsi="Arial" w:cs="Arial"/>
          <w:b/>
        </w:rPr>
        <w:t xml:space="preserve">(details of which can be obtained from individual local authorities). </w:t>
      </w:r>
    </w:p>
    <w:p w14:paraId="1456E79E" w14:textId="77777777" w:rsidR="00082F71" w:rsidRPr="001C50A1" w:rsidRDefault="00082F71" w:rsidP="00082F71">
      <w:pPr>
        <w:spacing w:after="200"/>
        <w:contextualSpacing/>
        <w:jc w:val="both"/>
        <w:rPr>
          <w:rFonts w:ascii="Arial" w:eastAsia="Calibri" w:hAnsi="Arial" w:cs="Arial"/>
          <w:b/>
        </w:rPr>
      </w:pPr>
    </w:p>
    <w:p w14:paraId="65005A2F" w14:textId="77777777" w:rsidR="00082F71" w:rsidRPr="001C50A1" w:rsidRDefault="00082F71" w:rsidP="00082F71">
      <w:pPr>
        <w:spacing w:after="200"/>
        <w:contextualSpacing/>
        <w:jc w:val="both"/>
        <w:rPr>
          <w:rFonts w:ascii="Arial" w:eastAsia="Calibri" w:hAnsi="Arial" w:cs="Arial"/>
        </w:rPr>
      </w:pPr>
      <w:r w:rsidRPr="001C50A1">
        <w:rPr>
          <w:rFonts w:ascii="Arial" w:eastAsia="Calibri" w:hAnsi="Arial" w:cs="Arial"/>
        </w:rPr>
        <w:t xml:space="preserve">A </w:t>
      </w:r>
      <w:r w:rsidRPr="001C50A1">
        <w:rPr>
          <w:rFonts w:ascii="Arial" w:eastAsia="Calibri" w:hAnsi="Arial" w:cs="Arial"/>
          <w:b/>
        </w:rPr>
        <w:t>West Partnership Cross Boundary Admission Group</w:t>
      </w:r>
      <w:r w:rsidRPr="001C50A1">
        <w:rPr>
          <w:rFonts w:ascii="Arial" w:eastAsia="Calibri" w:hAnsi="Arial" w:cs="Arial"/>
        </w:rPr>
        <w:t xml:space="preserve"> inclusive of representatives from all participating local authorities </w:t>
      </w:r>
      <w:r w:rsidRPr="001C50A1">
        <w:rPr>
          <w:rFonts w:ascii="Arial" w:eastAsia="Calibri" w:hAnsi="Arial" w:cs="Arial"/>
          <w:b/>
          <w:bCs/>
        </w:rPr>
        <w:t>will meet in May each year</w:t>
      </w:r>
      <w:r w:rsidRPr="001C50A1">
        <w:rPr>
          <w:rFonts w:ascii="Arial" w:eastAsia="Calibri" w:hAnsi="Arial" w:cs="Arial"/>
        </w:rPr>
        <w:t xml:space="preserve"> to review funding requests and agree levels of cross boundary funding for the new session commencing August.  Funding requests will be granted in the first instance on a reciprocal basis: i.e. the resident authority will match the host authority with funding requests, therefore eliminating the need for payment between local authorities.  </w:t>
      </w:r>
    </w:p>
    <w:p w14:paraId="5990A958" w14:textId="77777777" w:rsidR="00082F71" w:rsidRPr="001C50A1" w:rsidRDefault="00082F71" w:rsidP="00082F71">
      <w:pPr>
        <w:spacing w:after="200"/>
        <w:contextualSpacing/>
        <w:jc w:val="both"/>
        <w:rPr>
          <w:rFonts w:ascii="Arial" w:eastAsia="Calibri" w:hAnsi="Arial" w:cs="Arial"/>
        </w:rPr>
      </w:pPr>
    </w:p>
    <w:p w14:paraId="1DBD80DE" w14:textId="77777777" w:rsidR="00082F71" w:rsidRPr="001C50A1" w:rsidRDefault="00082F71" w:rsidP="00082F71">
      <w:pPr>
        <w:spacing w:after="200"/>
        <w:rPr>
          <w:rFonts w:ascii="Arial" w:hAnsi="Arial" w:cs="Arial"/>
        </w:rPr>
      </w:pPr>
      <w:r w:rsidRPr="001C50A1">
        <w:rPr>
          <w:rFonts w:ascii="Arial" w:eastAsia="Calibri" w:hAnsi="Arial" w:cs="Arial"/>
          <w:b/>
        </w:rPr>
        <w:t>The funded entitlement i.e. up to 1140 hours will be determined by the policy within the resident authority</w:t>
      </w:r>
      <w:r w:rsidRPr="001C50A1">
        <w:rPr>
          <w:rFonts w:ascii="Arial" w:hAnsi="Arial" w:cs="Arial"/>
        </w:rPr>
        <w:t xml:space="preserve">.   </w:t>
      </w:r>
    </w:p>
    <w:p w14:paraId="0A058DB5" w14:textId="77777777" w:rsidR="00082F71" w:rsidRPr="001C50A1" w:rsidRDefault="00082F71" w:rsidP="00082F71">
      <w:pPr>
        <w:spacing w:after="200"/>
        <w:rPr>
          <w:rFonts w:ascii="Arial" w:eastAsia="Calibri" w:hAnsi="Arial" w:cs="Arial"/>
        </w:rPr>
      </w:pPr>
      <w:r w:rsidRPr="001C50A1">
        <w:rPr>
          <w:rFonts w:ascii="Arial" w:eastAsia="Calibri" w:hAnsi="Arial" w:cs="Arial"/>
        </w:rPr>
        <w:t xml:space="preserve">No funding will be provided for lunches.  </w:t>
      </w:r>
      <w:r>
        <w:rPr>
          <w:rFonts w:ascii="Arial" w:eastAsia="Calibri" w:hAnsi="Arial" w:cs="Arial"/>
        </w:rPr>
        <w:t xml:space="preserve"> </w:t>
      </w:r>
    </w:p>
    <w:p w14:paraId="121A100E" w14:textId="30C11E6B" w:rsidR="00082F71" w:rsidRDefault="00082F71" w:rsidP="00082F71">
      <w:pPr>
        <w:spacing w:after="200"/>
        <w:contextualSpacing/>
        <w:rPr>
          <w:rFonts w:ascii="Arial" w:eastAsia="Calibri" w:hAnsi="Arial" w:cs="Arial"/>
        </w:rPr>
      </w:pPr>
      <w:r w:rsidRPr="001C50A1">
        <w:rPr>
          <w:rFonts w:ascii="Arial" w:eastAsia="Calibri" w:hAnsi="Arial" w:cs="Arial"/>
        </w:rPr>
        <w:t xml:space="preserve"> “</w:t>
      </w:r>
      <w:r>
        <w:rPr>
          <w:rFonts w:ascii="Arial" w:eastAsia="Calibri" w:hAnsi="Arial" w:cs="Arial"/>
        </w:rPr>
        <w:t>F</w:t>
      </w:r>
      <w:r w:rsidRPr="001C50A1">
        <w:rPr>
          <w:rFonts w:ascii="Arial" w:eastAsia="Calibri" w:hAnsi="Arial" w:cs="Arial"/>
        </w:rPr>
        <w:t xml:space="preserve">unding follows the child” for children aged 3-5 years will commence </w:t>
      </w:r>
      <w:r w:rsidRPr="001C50A1">
        <w:rPr>
          <w:rFonts w:ascii="Arial" w:hAnsi="Arial" w:cs="Arial"/>
        </w:rPr>
        <w:t xml:space="preserve">from the </w:t>
      </w:r>
      <w:r w:rsidRPr="001C50A1">
        <w:rPr>
          <w:rFonts w:ascii="Arial" w:eastAsia="Calibri" w:hAnsi="Arial" w:cs="Arial"/>
        </w:rPr>
        <w:t xml:space="preserve">first Monday of the month following a child’s 3rd birthday, irrespective of the Admission Policy of the named authority. Cross boundary funding is granted for each session and returning children remaining with a funded provider are required to make a funding request for each session.  Funded providers must follow the host authorities’ application process and ensure that information in respect of returning children is available for discussion at the West Partnership Cross Boundary Admission Group meetings.  </w:t>
      </w:r>
    </w:p>
    <w:p w14:paraId="0CE69E83" w14:textId="208B2169" w:rsidR="00082F71" w:rsidRDefault="00082F71" w:rsidP="00082F71">
      <w:pPr>
        <w:spacing w:after="200" w:line="276" w:lineRule="auto"/>
        <w:contextualSpacing/>
        <w:rPr>
          <w:rFonts w:ascii="Arial" w:eastAsia="Calibri" w:hAnsi="Arial" w:cs="Arial"/>
        </w:rPr>
      </w:pPr>
    </w:p>
    <w:p w14:paraId="148D7790" w14:textId="12308E8E" w:rsidR="00082F71" w:rsidRDefault="00082F71" w:rsidP="00082F71">
      <w:pPr>
        <w:spacing w:after="200" w:line="276" w:lineRule="auto"/>
        <w:contextualSpacing/>
        <w:rPr>
          <w:rFonts w:ascii="Arial" w:eastAsia="Calibri" w:hAnsi="Arial" w:cs="Arial"/>
        </w:rPr>
      </w:pPr>
    </w:p>
    <w:p w14:paraId="6BD99CC0" w14:textId="77777777" w:rsidR="00082F71" w:rsidRPr="001C50A1" w:rsidRDefault="00082F71" w:rsidP="00082F71">
      <w:pPr>
        <w:spacing w:after="200" w:line="276" w:lineRule="auto"/>
        <w:contextualSpacing/>
        <w:rPr>
          <w:rFonts w:ascii="Arial" w:eastAsia="Calibri" w:hAnsi="Arial" w:cs="Arial"/>
        </w:rPr>
      </w:pPr>
    </w:p>
    <w:p w14:paraId="065BCEA0" w14:textId="77777777" w:rsidR="00082F71" w:rsidRDefault="00082F71" w:rsidP="00082F71">
      <w:pPr>
        <w:spacing w:after="200" w:line="276" w:lineRule="auto"/>
        <w:contextualSpacing/>
        <w:jc w:val="both"/>
        <w:rPr>
          <w:rFonts w:ascii="Arial" w:eastAsia="Calibri" w:hAnsi="Arial" w:cs="Arial"/>
          <w:sz w:val="22"/>
          <w:szCs w:val="22"/>
        </w:rPr>
      </w:pPr>
      <w:r>
        <w:rPr>
          <w:rFonts w:ascii="Arial" w:eastAsia="Calibri" w:hAnsi="Arial" w:cs="Arial"/>
          <w:b/>
          <w:sz w:val="22"/>
          <w:szCs w:val="22"/>
        </w:rPr>
        <w:lastRenderedPageBreak/>
        <w:t xml:space="preserve">All eligible </w:t>
      </w:r>
      <w:proofErr w:type="gramStart"/>
      <w:r w:rsidRPr="00B0116D">
        <w:rPr>
          <w:rFonts w:ascii="Arial" w:eastAsia="Calibri" w:hAnsi="Arial" w:cs="Arial"/>
          <w:b/>
          <w:sz w:val="22"/>
          <w:szCs w:val="22"/>
        </w:rPr>
        <w:t>3 and 4 years</w:t>
      </w:r>
      <w:proofErr w:type="gramEnd"/>
      <w:r w:rsidRPr="00B0116D">
        <w:rPr>
          <w:rFonts w:ascii="Arial" w:eastAsia="Calibri" w:hAnsi="Arial" w:cs="Arial"/>
          <w:b/>
          <w:sz w:val="22"/>
          <w:szCs w:val="22"/>
        </w:rPr>
        <w:t xml:space="preserve"> olds will become eligible for cross boundary funding as follows</w:t>
      </w:r>
      <w:r w:rsidRPr="00B0116D">
        <w:rPr>
          <w:rFonts w:ascii="Arial" w:eastAsia="Calibri" w:hAnsi="Arial" w:cs="Arial"/>
          <w:sz w:val="22"/>
          <w:szCs w:val="22"/>
        </w:rPr>
        <w:t>:</w:t>
      </w:r>
    </w:p>
    <w:p w14:paraId="0B128B19" w14:textId="77777777" w:rsidR="00082F71" w:rsidRPr="00B0116D" w:rsidRDefault="00082F71" w:rsidP="00082F71">
      <w:pPr>
        <w:spacing w:after="200" w:line="276" w:lineRule="auto"/>
        <w:contextualSpacing/>
        <w:jc w:val="both"/>
        <w:rPr>
          <w:rFonts w:ascii="Arial" w:eastAsia="Calibri" w:hAnsi="Arial" w:cs="Arial"/>
          <w:sz w:val="22"/>
          <w:szCs w:val="22"/>
        </w:rPr>
      </w:pPr>
    </w:p>
    <w:tbl>
      <w:tblPr>
        <w:tblW w:w="7724" w:type="dxa"/>
        <w:jc w:val="center"/>
        <w:tblCellSpacing w:w="15" w:type="dxa"/>
        <w:tblCellMar>
          <w:left w:w="0" w:type="dxa"/>
          <w:right w:w="0" w:type="dxa"/>
        </w:tblCellMar>
        <w:tblLook w:val="04A0" w:firstRow="1" w:lastRow="0" w:firstColumn="1" w:lastColumn="0" w:noHBand="0" w:noVBand="1"/>
      </w:tblPr>
      <w:tblGrid>
        <w:gridCol w:w="3613"/>
        <w:gridCol w:w="4111"/>
      </w:tblGrid>
      <w:tr w:rsidR="00082F71" w:rsidRPr="00B0116D" w14:paraId="71D98C55" w14:textId="77777777" w:rsidTr="002F6981">
        <w:trPr>
          <w:trHeight w:val="675"/>
          <w:tblCellSpacing w:w="15" w:type="dxa"/>
          <w:jc w:val="center"/>
        </w:trPr>
        <w:tc>
          <w:tcPr>
            <w:tcW w:w="3568" w:type="dxa"/>
            <w:shd w:val="clear" w:color="auto" w:fill="B2A1C7"/>
            <w:tcMar>
              <w:top w:w="15" w:type="dxa"/>
              <w:left w:w="15" w:type="dxa"/>
              <w:bottom w:w="15" w:type="dxa"/>
              <w:right w:w="15" w:type="dxa"/>
            </w:tcMar>
            <w:vAlign w:val="center"/>
            <w:hideMark/>
          </w:tcPr>
          <w:p w14:paraId="616EEFAF" w14:textId="77777777" w:rsidR="00082F71" w:rsidRPr="00B0116D" w:rsidRDefault="00082F71" w:rsidP="002F6981">
            <w:pPr>
              <w:spacing w:after="200" w:line="276" w:lineRule="auto"/>
              <w:contextualSpacing/>
              <w:jc w:val="center"/>
              <w:rPr>
                <w:rFonts w:ascii="Arial" w:eastAsia="Calibri" w:hAnsi="Arial" w:cs="Arial"/>
                <w:sz w:val="22"/>
                <w:szCs w:val="22"/>
              </w:rPr>
            </w:pPr>
          </w:p>
          <w:p w14:paraId="77EDEFDA" w14:textId="77777777" w:rsidR="00082F71" w:rsidRPr="00B0116D" w:rsidRDefault="00082F71" w:rsidP="002F6981">
            <w:pPr>
              <w:spacing w:after="200" w:line="276" w:lineRule="auto"/>
              <w:contextualSpacing/>
              <w:jc w:val="center"/>
              <w:rPr>
                <w:rFonts w:ascii="Arial" w:eastAsia="Calibri" w:hAnsi="Arial" w:cs="Arial"/>
                <w:sz w:val="22"/>
                <w:szCs w:val="22"/>
              </w:rPr>
            </w:pPr>
            <w:r w:rsidRPr="00B0116D">
              <w:rPr>
                <w:rFonts w:ascii="Arial" w:eastAsia="Calibri" w:hAnsi="Arial" w:cs="Arial"/>
                <w:sz w:val="22"/>
                <w:szCs w:val="22"/>
              </w:rPr>
              <w:t>If your child is born</w:t>
            </w:r>
          </w:p>
          <w:p w14:paraId="7E1771E2" w14:textId="77777777" w:rsidR="00082F71" w:rsidRPr="00B0116D" w:rsidRDefault="00082F71" w:rsidP="002F6981">
            <w:pPr>
              <w:spacing w:after="200" w:line="276" w:lineRule="auto"/>
              <w:contextualSpacing/>
              <w:jc w:val="center"/>
              <w:rPr>
                <w:rFonts w:ascii="Arial" w:eastAsia="Calibri" w:hAnsi="Arial" w:cs="Arial"/>
                <w:sz w:val="22"/>
                <w:szCs w:val="22"/>
              </w:rPr>
            </w:pPr>
            <w:r w:rsidRPr="00B0116D">
              <w:rPr>
                <w:rFonts w:ascii="Arial" w:eastAsia="Calibri" w:hAnsi="Arial" w:cs="Arial"/>
                <w:sz w:val="22"/>
                <w:szCs w:val="22"/>
              </w:rPr>
              <w:t>on or between:</w:t>
            </w:r>
          </w:p>
          <w:p w14:paraId="6478D652" w14:textId="77777777" w:rsidR="00082F71" w:rsidRPr="00B0116D" w:rsidRDefault="00082F71" w:rsidP="002F6981">
            <w:pPr>
              <w:spacing w:after="200" w:line="276" w:lineRule="auto"/>
              <w:contextualSpacing/>
              <w:jc w:val="center"/>
              <w:rPr>
                <w:rFonts w:ascii="Arial" w:eastAsia="Calibri" w:hAnsi="Arial" w:cs="Arial"/>
                <w:sz w:val="22"/>
                <w:szCs w:val="22"/>
              </w:rPr>
            </w:pPr>
          </w:p>
        </w:tc>
        <w:tc>
          <w:tcPr>
            <w:tcW w:w="4066" w:type="dxa"/>
            <w:shd w:val="clear" w:color="auto" w:fill="B2A1C7"/>
            <w:tcMar>
              <w:top w:w="15" w:type="dxa"/>
              <w:left w:w="15" w:type="dxa"/>
              <w:bottom w:w="15" w:type="dxa"/>
              <w:right w:w="15" w:type="dxa"/>
            </w:tcMar>
            <w:vAlign w:val="center"/>
            <w:hideMark/>
          </w:tcPr>
          <w:p w14:paraId="0AC3054C" w14:textId="77777777" w:rsidR="00082F71" w:rsidRPr="00B0116D" w:rsidRDefault="00082F71" w:rsidP="002F6981">
            <w:pPr>
              <w:spacing w:after="200" w:line="276" w:lineRule="auto"/>
              <w:contextualSpacing/>
              <w:jc w:val="center"/>
              <w:rPr>
                <w:rFonts w:ascii="Arial" w:eastAsia="Calibri" w:hAnsi="Arial" w:cs="Arial"/>
                <w:sz w:val="22"/>
                <w:szCs w:val="22"/>
              </w:rPr>
            </w:pPr>
            <w:r w:rsidRPr="00B0116D">
              <w:rPr>
                <w:rFonts w:ascii="Arial" w:eastAsia="Calibri" w:hAnsi="Arial" w:cs="Arial"/>
                <w:sz w:val="22"/>
                <w:szCs w:val="22"/>
              </w:rPr>
              <w:t>They will be eligible for a</w:t>
            </w:r>
          </w:p>
          <w:p w14:paraId="76AEF199" w14:textId="77777777" w:rsidR="00082F71" w:rsidRPr="00B0116D" w:rsidRDefault="00082F71" w:rsidP="002F6981">
            <w:pPr>
              <w:spacing w:after="200" w:line="276" w:lineRule="auto"/>
              <w:contextualSpacing/>
              <w:jc w:val="center"/>
              <w:rPr>
                <w:rFonts w:ascii="Arial" w:eastAsia="Calibri" w:hAnsi="Arial" w:cs="Arial"/>
                <w:sz w:val="22"/>
                <w:szCs w:val="22"/>
              </w:rPr>
            </w:pPr>
            <w:r w:rsidRPr="00B0116D">
              <w:rPr>
                <w:rFonts w:ascii="Arial" w:eastAsia="Calibri" w:hAnsi="Arial" w:cs="Arial"/>
                <w:sz w:val="22"/>
                <w:szCs w:val="22"/>
              </w:rPr>
              <w:t>funded early learning &amp; childcare</w:t>
            </w:r>
          </w:p>
          <w:p w14:paraId="3077753E" w14:textId="77777777" w:rsidR="00082F71" w:rsidRPr="00B0116D" w:rsidRDefault="00082F71" w:rsidP="002F6981">
            <w:pPr>
              <w:spacing w:after="200" w:line="276" w:lineRule="auto"/>
              <w:contextualSpacing/>
              <w:jc w:val="center"/>
              <w:rPr>
                <w:rFonts w:ascii="Arial" w:eastAsia="Calibri" w:hAnsi="Arial" w:cs="Arial"/>
                <w:sz w:val="22"/>
                <w:szCs w:val="22"/>
              </w:rPr>
            </w:pPr>
            <w:r w:rsidRPr="00B0116D">
              <w:rPr>
                <w:rFonts w:ascii="Arial" w:eastAsia="Calibri" w:hAnsi="Arial" w:cs="Arial"/>
                <w:sz w:val="22"/>
                <w:szCs w:val="22"/>
              </w:rPr>
              <w:t>place from:</w:t>
            </w:r>
          </w:p>
        </w:tc>
      </w:tr>
      <w:tr w:rsidR="00082F71" w:rsidRPr="00B0116D" w14:paraId="72B47AB1" w14:textId="77777777" w:rsidTr="002F6981">
        <w:trPr>
          <w:trHeight w:val="340"/>
          <w:tblCellSpacing w:w="15" w:type="dxa"/>
          <w:jc w:val="center"/>
        </w:trPr>
        <w:tc>
          <w:tcPr>
            <w:tcW w:w="3568" w:type="dxa"/>
            <w:shd w:val="clear" w:color="auto" w:fill="DFD8E8"/>
            <w:tcMar>
              <w:top w:w="15" w:type="dxa"/>
              <w:left w:w="15" w:type="dxa"/>
              <w:bottom w:w="15" w:type="dxa"/>
              <w:right w:w="15" w:type="dxa"/>
            </w:tcMar>
            <w:vAlign w:val="center"/>
            <w:hideMark/>
          </w:tcPr>
          <w:p w14:paraId="41E99DA7" w14:textId="77777777" w:rsidR="00082F71" w:rsidRPr="00B0116D" w:rsidRDefault="00082F71" w:rsidP="002F6981">
            <w:pPr>
              <w:spacing w:after="200" w:line="276" w:lineRule="auto"/>
              <w:contextualSpacing/>
              <w:jc w:val="both"/>
              <w:rPr>
                <w:rFonts w:ascii="Arial" w:eastAsia="Calibri" w:hAnsi="Arial" w:cs="Arial"/>
                <w:b/>
                <w:sz w:val="22"/>
                <w:szCs w:val="22"/>
              </w:rPr>
            </w:pPr>
            <w:r w:rsidRPr="00B0116D">
              <w:rPr>
                <w:rFonts w:ascii="Arial" w:eastAsia="Calibri" w:hAnsi="Arial" w:cs="Arial"/>
                <w:b/>
                <w:sz w:val="22"/>
                <w:szCs w:val="22"/>
              </w:rPr>
              <w:t>March to August</w:t>
            </w:r>
          </w:p>
        </w:tc>
        <w:tc>
          <w:tcPr>
            <w:tcW w:w="4066" w:type="dxa"/>
            <w:shd w:val="clear" w:color="auto" w:fill="DFD8E8"/>
            <w:tcMar>
              <w:top w:w="15" w:type="dxa"/>
              <w:left w:w="15" w:type="dxa"/>
              <w:bottom w:w="15" w:type="dxa"/>
              <w:right w:w="15" w:type="dxa"/>
            </w:tcMar>
            <w:vAlign w:val="center"/>
            <w:hideMark/>
          </w:tcPr>
          <w:p w14:paraId="3A51E46A" w14:textId="77777777" w:rsidR="00082F71" w:rsidRPr="00B0116D" w:rsidRDefault="00082F71" w:rsidP="002F6981">
            <w:pPr>
              <w:spacing w:after="200" w:line="276" w:lineRule="auto"/>
              <w:contextualSpacing/>
              <w:jc w:val="both"/>
              <w:rPr>
                <w:rFonts w:ascii="Arial" w:eastAsia="Calibri" w:hAnsi="Arial" w:cs="Arial"/>
                <w:sz w:val="22"/>
                <w:szCs w:val="22"/>
              </w:rPr>
            </w:pPr>
            <w:r w:rsidRPr="00B0116D">
              <w:rPr>
                <w:rFonts w:ascii="Arial" w:eastAsia="Calibri" w:hAnsi="Arial" w:cs="Arial"/>
                <w:sz w:val="22"/>
                <w:szCs w:val="22"/>
              </w:rPr>
              <w:t xml:space="preserve">Autumn term (August) </w:t>
            </w:r>
          </w:p>
        </w:tc>
      </w:tr>
      <w:tr w:rsidR="00082F71" w:rsidRPr="00B0116D" w14:paraId="10B0EA9D" w14:textId="77777777" w:rsidTr="002F6981">
        <w:trPr>
          <w:trHeight w:val="204"/>
          <w:tblCellSpacing w:w="15" w:type="dxa"/>
          <w:jc w:val="center"/>
        </w:trPr>
        <w:tc>
          <w:tcPr>
            <w:tcW w:w="3568" w:type="dxa"/>
            <w:tcMar>
              <w:top w:w="15" w:type="dxa"/>
              <w:left w:w="15" w:type="dxa"/>
              <w:bottom w:w="15" w:type="dxa"/>
              <w:right w:w="15" w:type="dxa"/>
            </w:tcMar>
            <w:vAlign w:val="center"/>
            <w:hideMark/>
          </w:tcPr>
          <w:p w14:paraId="10D3BD62" w14:textId="77777777" w:rsidR="00082F71" w:rsidRPr="00B0116D" w:rsidRDefault="00082F71" w:rsidP="002F6981">
            <w:pPr>
              <w:spacing w:after="200" w:line="276" w:lineRule="auto"/>
              <w:contextualSpacing/>
              <w:jc w:val="both"/>
              <w:rPr>
                <w:rFonts w:ascii="Arial" w:eastAsia="Calibri" w:hAnsi="Arial" w:cs="Arial"/>
                <w:b/>
                <w:sz w:val="22"/>
                <w:szCs w:val="22"/>
              </w:rPr>
            </w:pPr>
            <w:r w:rsidRPr="00B0116D">
              <w:rPr>
                <w:rFonts w:ascii="Arial" w:eastAsia="Calibri" w:hAnsi="Arial" w:cs="Arial"/>
                <w:b/>
                <w:sz w:val="22"/>
                <w:szCs w:val="22"/>
              </w:rPr>
              <w:t>September</w:t>
            </w:r>
          </w:p>
        </w:tc>
        <w:tc>
          <w:tcPr>
            <w:tcW w:w="4066" w:type="dxa"/>
            <w:tcMar>
              <w:top w:w="15" w:type="dxa"/>
              <w:left w:w="15" w:type="dxa"/>
              <w:bottom w:w="15" w:type="dxa"/>
              <w:right w:w="15" w:type="dxa"/>
            </w:tcMar>
            <w:vAlign w:val="center"/>
            <w:hideMark/>
          </w:tcPr>
          <w:p w14:paraId="26150D6E" w14:textId="77777777" w:rsidR="00082F71" w:rsidRPr="00B0116D" w:rsidRDefault="00082F71" w:rsidP="002F6981">
            <w:pPr>
              <w:spacing w:after="200" w:line="276" w:lineRule="auto"/>
              <w:contextualSpacing/>
              <w:jc w:val="both"/>
              <w:rPr>
                <w:rFonts w:ascii="Arial" w:eastAsia="Calibri" w:hAnsi="Arial" w:cs="Arial"/>
                <w:sz w:val="22"/>
                <w:szCs w:val="22"/>
              </w:rPr>
            </w:pPr>
            <w:r w:rsidRPr="00B0116D">
              <w:rPr>
                <w:rFonts w:ascii="Arial" w:eastAsia="Calibri" w:hAnsi="Arial" w:cs="Arial"/>
                <w:sz w:val="22"/>
                <w:szCs w:val="22"/>
              </w:rPr>
              <w:t>October</w:t>
            </w:r>
          </w:p>
        </w:tc>
      </w:tr>
      <w:tr w:rsidR="00082F71" w:rsidRPr="00B0116D" w14:paraId="132E5BD2" w14:textId="77777777" w:rsidTr="002F6981">
        <w:trPr>
          <w:trHeight w:val="204"/>
          <w:tblCellSpacing w:w="15" w:type="dxa"/>
          <w:jc w:val="center"/>
        </w:trPr>
        <w:tc>
          <w:tcPr>
            <w:tcW w:w="3568" w:type="dxa"/>
            <w:shd w:val="clear" w:color="auto" w:fill="DFD8E8"/>
            <w:tcMar>
              <w:top w:w="15" w:type="dxa"/>
              <w:left w:w="15" w:type="dxa"/>
              <w:bottom w:w="15" w:type="dxa"/>
              <w:right w:w="15" w:type="dxa"/>
            </w:tcMar>
            <w:vAlign w:val="center"/>
            <w:hideMark/>
          </w:tcPr>
          <w:p w14:paraId="6E253E9B" w14:textId="77777777" w:rsidR="00082F71" w:rsidRPr="00B0116D" w:rsidRDefault="00082F71" w:rsidP="002F6981">
            <w:pPr>
              <w:spacing w:after="200" w:line="276" w:lineRule="auto"/>
              <w:contextualSpacing/>
              <w:jc w:val="both"/>
              <w:rPr>
                <w:rFonts w:ascii="Arial" w:eastAsia="Calibri" w:hAnsi="Arial" w:cs="Arial"/>
                <w:b/>
                <w:sz w:val="22"/>
                <w:szCs w:val="22"/>
              </w:rPr>
            </w:pPr>
            <w:r w:rsidRPr="00B0116D">
              <w:rPr>
                <w:rFonts w:ascii="Arial" w:eastAsia="Calibri" w:hAnsi="Arial" w:cs="Arial"/>
                <w:b/>
                <w:sz w:val="22"/>
                <w:szCs w:val="22"/>
              </w:rPr>
              <w:t>October</w:t>
            </w:r>
          </w:p>
        </w:tc>
        <w:tc>
          <w:tcPr>
            <w:tcW w:w="4066" w:type="dxa"/>
            <w:shd w:val="clear" w:color="auto" w:fill="DFD8E8"/>
            <w:tcMar>
              <w:top w:w="15" w:type="dxa"/>
              <w:left w:w="15" w:type="dxa"/>
              <w:bottom w:w="15" w:type="dxa"/>
              <w:right w:w="15" w:type="dxa"/>
            </w:tcMar>
            <w:vAlign w:val="center"/>
            <w:hideMark/>
          </w:tcPr>
          <w:p w14:paraId="25DFBBA4" w14:textId="77777777" w:rsidR="00082F71" w:rsidRPr="00B0116D" w:rsidRDefault="00082F71" w:rsidP="002F6981">
            <w:pPr>
              <w:spacing w:after="200" w:line="276" w:lineRule="auto"/>
              <w:contextualSpacing/>
              <w:jc w:val="both"/>
              <w:rPr>
                <w:rFonts w:ascii="Arial" w:eastAsia="Calibri" w:hAnsi="Arial" w:cs="Arial"/>
                <w:sz w:val="22"/>
                <w:szCs w:val="22"/>
              </w:rPr>
            </w:pPr>
            <w:r w:rsidRPr="00B0116D">
              <w:rPr>
                <w:rFonts w:ascii="Arial" w:eastAsia="Calibri" w:hAnsi="Arial" w:cs="Arial"/>
                <w:sz w:val="22"/>
                <w:szCs w:val="22"/>
              </w:rPr>
              <w:t>November</w:t>
            </w:r>
          </w:p>
        </w:tc>
      </w:tr>
      <w:tr w:rsidR="00082F71" w:rsidRPr="00B0116D" w14:paraId="04172026" w14:textId="77777777" w:rsidTr="002F6981">
        <w:trPr>
          <w:trHeight w:val="211"/>
          <w:tblCellSpacing w:w="15" w:type="dxa"/>
          <w:jc w:val="center"/>
        </w:trPr>
        <w:tc>
          <w:tcPr>
            <w:tcW w:w="3568" w:type="dxa"/>
            <w:tcMar>
              <w:top w:w="15" w:type="dxa"/>
              <w:left w:w="15" w:type="dxa"/>
              <w:bottom w:w="15" w:type="dxa"/>
              <w:right w:w="15" w:type="dxa"/>
            </w:tcMar>
            <w:vAlign w:val="center"/>
            <w:hideMark/>
          </w:tcPr>
          <w:p w14:paraId="74854793" w14:textId="77777777" w:rsidR="00082F71" w:rsidRPr="00B0116D" w:rsidRDefault="00082F71" w:rsidP="002F6981">
            <w:pPr>
              <w:spacing w:after="200" w:line="276" w:lineRule="auto"/>
              <w:contextualSpacing/>
              <w:jc w:val="both"/>
              <w:rPr>
                <w:rFonts w:ascii="Arial" w:eastAsia="Calibri" w:hAnsi="Arial" w:cs="Arial"/>
                <w:b/>
                <w:sz w:val="22"/>
                <w:szCs w:val="22"/>
              </w:rPr>
            </w:pPr>
            <w:r w:rsidRPr="00B0116D">
              <w:rPr>
                <w:rFonts w:ascii="Arial" w:eastAsia="Calibri" w:hAnsi="Arial" w:cs="Arial"/>
                <w:b/>
                <w:sz w:val="22"/>
                <w:szCs w:val="22"/>
              </w:rPr>
              <w:t>November</w:t>
            </w:r>
          </w:p>
        </w:tc>
        <w:tc>
          <w:tcPr>
            <w:tcW w:w="4066" w:type="dxa"/>
            <w:tcMar>
              <w:top w:w="15" w:type="dxa"/>
              <w:left w:w="15" w:type="dxa"/>
              <w:bottom w:w="15" w:type="dxa"/>
              <w:right w:w="15" w:type="dxa"/>
            </w:tcMar>
            <w:vAlign w:val="center"/>
            <w:hideMark/>
          </w:tcPr>
          <w:p w14:paraId="3817CCC3" w14:textId="77777777" w:rsidR="00082F71" w:rsidRPr="00B0116D" w:rsidRDefault="00082F71" w:rsidP="002F6981">
            <w:pPr>
              <w:spacing w:after="200" w:line="276" w:lineRule="auto"/>
              <w:contextualSpacing/>
              <w:jc w:val="both"/>
              <w:rPr>
                <w:rFonts w:ascii="Arial" w:eastAsia="Calibri" w:hAnsi="Arial" w:cs="Arial"/>
                <w:sz w:val="22"/>
                <w:szCs w:val="22"/>
              </w:rPr>
            </w:pPr>
            <w:r w:rsidRPr="00B0116D">
              <w:rPr>
                <w:rFonts w:ascii="Arial" w:eastAsia="Calibri" w:hAnsi="Arial" w:cs="Arial"/>
                <w:sz w:val="22"/>
                <w:szCs w:val="22"/>
              </w:rPr>
              <w:t>December</w:t>
            </w:r>
          </w:p>
        </w:tc>
      </w:tr>
      <w:tr w:rsidR="00082F71" w:rsidRPr="00B0116D" w14:paraId="28AE4DAA" w14:textId="77777777" w:rsidTr="002F6981">
        <w:trPr>
          <w:trHeight w:val="204"/>
          <w:tblCellSpacing w:w="15" w:type="dxa"/>
          <w:jc w:val="center"/>
        </w:trPr>
        <w:tc>
          <w:tcPr>
            <w:tcW w:w="3568" w:type="dxa"/>
            <w:shd w:val="clear" w:color="auto" w:fill="DFD8E8"/>
            <w:tcMar>
              <w:top w:w="15" w:type="dxa"/>
              <w:left w:w="15" w:type="dxa"/>
              <w:bottom w:w="15" w:type="dxa"/>
              <w:right w:w="15" w:type="dxa"/>
            </w:tcMar>
            <w:vAlign w:val="center"/>
            <w:hideMark/>
          </w:tcPr>
          <w:p w14:paraId="0638F3FA" w14:textId="77777777" w:rsidR="00082F71" w:rsidRPr="00B0116D" w:rsidRDefault="00082F71" w:rsidP="002F6981">
            <w:pPr>
              <w:spacing w:after="200" w:line="276" w:lineRule="auto"/>
              <w:contextualSpacing/>
              <w:jc w:val="both"/>
              <w:rPr>
                <w:rFonts w:ascii="Arial" w:eastAsia="Calibri" w:hAnsi="Arial" w:cs="Arial"/>
                <w:b/>
                <w:sz w:val="22"/>
                <w:szCs w:val="22"/>
              </w:rPr>
            </w:pPr>
            <w:r w:rsidRPr="00B0116D">
              <w:rPr>
                <w:rFonts w:ascii="Arial" w:eastAsia="Calibri" w:hAnsi="Arial" w:cs="Arial"/>
                <w:b/>
                <w:sz w:val="22"/>
                <w:szCs w:val="22"/>
              </w:rPr>
              <w:t>December</w:t>
            </w:r>
          </w:p>
        </w:tc>
        <w:tc>
          <w:tcPr>
            <w:tcW w:w="4066" w:type="dxa"/>
            <w:shd w:val="clear" w:color="auto" w:fill="DFD8E8"/>
            <w:tcMar>
              <w:top w:w="15" w:type="dxa"/>
              <w:left w:w="15" w:type="dxa"/>
              <w:bottom w:w="15" w:type="dxa"/>
              <w:right w:w="15" w:type="dxa"/>
            </w:tcMar>
            <w:vAlign w:val="center"/>
            <w:hideMark/>
          </w:tcPr>
          <w:p w14:paraId="51F46AB4" w14:textId="77777777" w:rsidR="00082F71" w:rsidRPr="00B0116D" w:rsidRDefault="00082F71" w:rsidP="002F6981">
            <w:pPr>
              <w:spacing w:after="200" w:line="276" w:lineRule="auto"/>
              <w:contextualSpacing/>
              <w:jc w:val="both"/>
              <w:rPr>
                <w:rFonts w:ascii="Arial" w:eastAsia="Calibri" w:hAnsi="Arial" w:cs="Arial"/>
                <w:sz w:val="22"/>
                <w:szCs w:val="22"/>
              </w:rPr>
            </w:pPr>
            <w:r w:rsidRPr="00B0116D">
              <w:rPr>
                <w:rFonts w:ascii="Arial" w:eastAsia="Calibri" w:hAnsi="Arial" w:cs="Arial"/>
                <w:sz w:val="22"/>
                <w:szCs w:val="22"/>
              </w:rPr>
              <w:t>January</w:t>
            </w:r>
          </w:p>
        </w:tc>
      </w:tr>
      <w:tr w:rsidR="00082F71" w:rsidRPr="00B0116D" w14:paraId="0AB05947" w14:textId="77777777" w:rsidTr="002F6981">
        <w:trPr>
          <w:trHeight w:val="204"/>
          <w:tblCellSpacing w:w="15" w:type="dxa"/>
          <w:jc w:val="center"/>
        </w:trPr>
        <w:tc>
          <w:tcPr>
            <w:tcW w:w="3568" w:type="dxa"/>
            <w:tcMar>
              <w:top w:w="15" w:type="dxa"/>
              <w:left w:w="15" w:type="dxa"/>
              <w:bottom w:w="15" w:type="dxa"/>
              <w:right w:w="15" w:type="dxa"/>
            </w:tcMar>
            <w:vAlign w:val="center"/>
            <w:hideMark/>
          </w:tcPr>
          <w:p w14:paraId="41E6372B" w14:textId="77777777" w:rsidR="00082F71" w:rsidRPr="00B0116D" w:rsidRDefault="00082F71" w:rsidP="002F6981">
            <w:pPr>
              <w:spacing w:after="200" w:line="276" w:lineRule="auto"/>
              <w:contextualSpacing/>
              <w:jc w:val="both"/>
              <w:rPr>
                <w:rFonts w:ascii="Arial" w:eastAsia="Calibri" w:hAnsi="Arial" w:cs="Arial"/>
                <w:b/>
                <w:sz w:val="22"/>
                <w:szCs w:val="22"/>
              </w:rPr>
            </w:pPr>
            <w:r w:rsidRPr="00B0116D">
              <w:rPr>
                <w:rFonts w:ascii="Arial" w:eastAsia="Calibri" w:hAnsi="Arial" w:cs="Arial"/>
                <w:b/>
                <w:sz w:val="22"/>
                <w:szCs w:val="22"/>
              </w:rPr>
              <w:t>January</w:t>
            </w:r>
          </w:p>
        </w:tc>
        <w:tc>
          <w:tcPr>
            <w:tcW w:w="4066" w:type="dxa"/>
            <w:tcMar>
              <w:top w:w="15" w:type="dxa"/>
              <w:left w:w="15" w:type="dxa"/>
              <w:bottom w:w="15" w:type="dxa"/>
              <w:right w:w="15" w:type="dxa"/>
            </w:tcMar>
            <w:vAlign w:val="center"/>
            <w:hideMark/>
          </w:tcPr>
          <w:p w14:paraId="37DF403E" w14:textId="77777777" w:rsidR="00082F71" w:rsidRPr="00B0116D" w:rsidRDefault="00082F71" w:rsidP="002F6981">
            <w:pPr>
              <w:spacing w:after="200" w:line="276" w:lineRule="auto"/>
              <w:contextualSpacing/>
              <w:jc w:val="both"/>
              <w:rPr>
                <w:rFonts w:ascii="Arial" w:eastAsia="Calibri" w:hAnsi="Arial" w:cs="Arial"/>
                <w:sz w:val="22"/>
                <w:szCs w:val="22"/>
              </w:rPr>
            </w:pPr>
            <w:r w:rsidRPr="00B0116D">
              <w:rPr>
                <w:rFonts w:ascii="Arial" w:eastAsia="Calibri" w:hAnsi="Arial" w:cs="Arial"/>
                <w:sz w:val="22"/>
                <w:szCs w:val="22"/>
              </w:rPr>
              <w:t>February</w:t>
            </w:r>
          </w:p>
        </w:tc>
      </w:tr>
      <w:tr w:rsidR="00082F71" w:rsidRPr="00B0116D" w14:paraId="06907B69" w14:textId="77777777" w:rsidTr="002F6981">
        <w:trPr>
          <w:trHeight w:val="211"/>
          <w:tblCellSpacing w:w="15" w:type="dxa"/>
          <w:jc w:val="center"/>
        </w:trPr>
        <w:tc>
          <w:tcPr>
            <w:tcW w:w="3568" w:type="dxa"/>
            <w:shd w:val="clear" w:color="auto" w:fill="DFD8E8"/>
            <w:tcMar>
              <w:top w:w="15" w:type="dxa"/>
              <w:left w:w="15" w:type="dxa"/>
              <w:bottom w:w="15" w:type="dxa"/>
              <w:right w:w="15" w:type="dxa"/>
            </w:tcMar>
            <w:vAlign w:val="center"/>
            <w:hideMark/>
          </w:tcPr>
          <w:p w14:paraId="2A5DA899" w14:textId="77777777" w:rsidR="00082F71" w:rsidRPr="00B0116D" w:rsidRDefault="00082F71" w:rsidP="002F6981">
            <w:pPr>
              <w:spacing w:after="200" w:line="276" w:lineRule="auto"/>
              <w:contextualSpacing/>
              <w:jc w:val="both"/>
              <w:rPr>
                <w:rFonts w:ascii="Arial" w:eastAsia="Calibri" w:hAnsi="Arial" w:cs="Arial"/>
                <w:b/>
                <w:sz w:val="22"/>
                <w:szCs w:val="22"/>
              </w:rPr>
            </w:pPr>
            <w:r w:rsidRPr="00B0116D">
              <w:rPr>
                <w:rFonts w:ascii="Arial" w:eastAsia="Calibri" w:hAnsi="Arial" w:cs="Arial"/>
                <w:b/>
                <w:sz w:val="22"/>
                <w:szCs w:val="22"/>
              </w:rPr>
              <w:t>February</w:t>
            </w:r>
          </w:p>
        </w:tc>
        <w:tc>
          <w:tcPr>
            <w:tcW w:w="4066" w:type="dxa"/>
            <w:shd w:val="clear" w:color="auto" w:fill="DFD8E8"/>
            <w:tcMar>
              <w:top w:w="15" w:type="dxa"/>
              <w:left w:w="15" w:type="dxa"/>
              <w:bottom w:w="15" w:type="dxa"/>
              <w:right w:w="15" w:type="dxa"/>
            </w:tcMar>
            <w:vAlign w:val="center"/>
            <w:hideMark/>
          </w:tcPr>
          <w:p w14:paraId="6619CB13" w14:textId="77777777" w:rsidR="00082F71" w:rsidRPr="00B0116D" w:rsidRDefault="00082F71" w:rsidP="002F6981">
            <w:pPr>
              <w:spacing w:after="200" w:line="276" w:lineRule="auto"/>
              <w:contextualSpacing/>
              <w:jc w:val="both"/>
              <w:rPr>
                <w:rFonts w:ascii="Arial" w:eastAsia="Calibri" w:hAnsi="Arial" w:cs="Arial"/>
                <w:sz w:val="22"/>
                <w:szCs w:val="22"/>
              </w:rPr>
            </w:pPr>
            <w:r w:rsidRPr="00B0116D">
              <w:rPr>
                <w:rFonts w:ascii="Arial" w:eastAsia="Calibri" w:hAnsi="Arial" w:cs="Arial"/>
                <w:sz w:val="22"/>
                <w:szCs w:val="22"/>
              </w:rPr>
              <w:t>March</w:t>
            </w:r>
          </w:p>
        </w:tc>
      </w:tr>
    </w:tbl>
    <w:p w14:paraId="6FDB2702" w14:textId="77777777" w:rsidR="00082F71" w:rsidRPr="00B0116D" w:rsidRDefault="00082F71" w:rsidP="00082F71">
      <w:pPr>
        <w:spacing w:after="200" w:line="276" w:lineRule="auto"/>
        <w:contextualSpacing/>
        <w:jc w:val="both"/>
        <w:rPr>
          <w:rFonts w:ascii="Arial" w:eastAsia="Calibri" w:hAnsi="Arial" w:cs="Arial"/>
          <w:sz w:val="22"/>
          <w:szCs w:val="22"/>
        </w:rPr>
      </w:pPr>
    </w:p>
    <w:p w14:paraId="45747CF3" w14:textId="77777777" w:rsidR="00082F71" w:rsidRDefault="00082F71" w:rsidP="00082F71">
      <w:pPr>
        <w:widowControl w:val="0"/>
        <w:rPr>
          <w:rFonts w:ascii="Arial" w:eastAsia="Calibri" w:hAnsi="Arial" w:cs="Arial"/>
          <w:sz w:val="22"/>
          <w:szCs w:val="22"/>
        </w:rPr>
      </w:pPr>
    </w:p>
    <w:p w14:paraId="20EA4E9F" w14:textId="77777777" w:rsidR="00082F71" w:rsidRPr="000C5F67" w:rsidRDefault="00082F71" w:rsidP="00082F71">
      <w:pPr>
        <w:widowControl w:val="0"/>
        <w:rPr>
          <w:rFonts w:ascii="Arial" w:hAnsi="Arial" w:cs="Arial"/>
        </w:rPr>
      </w:pPr>
      <w:r w:rsidRPr="000C5F67">
        <w:rPr>
          <w:rFonts w:ascii="Arial" w:eastAsia="Calibri" w:hAnsi="Arial" w:cs="Arial"/>
        </w:rPr>
        <w:t xml:space="preserve">Host authorities will notify their funded providers of the funding outcomes for request received. Thereafter, providers or local authorities (depending on resident authorities existing protocol) will notify funded providers and/or parents/ carers of the decision.  </w:t>
      </w:r>
      <w:r w:rsidRPr="000C5F67">
        <w:rPr>
          <w:rFonts w:ascii="Arial" w:eastAsia="Calibri" w:hAnsi="Arial" w:cs="Arial"/>
          <w:b/>
          <w:bCs/>
        </w:rPr>
        <w:t>Parents /carers will be notified of the funding outcome by end of June each year</w:t>
      </w:r>
      <w:r w:rsidRPr="000C5F67">
        <w:rPr>
          <w:rFonts w:ascii="Arial" w:hAnsi="Arial" w:cs="Arial"/>
          <w:b/>
          <w:bCs/>
        </w:rPr>
        <w:t>.</w:t>
      </w:r>
      <w:r w:rsidRPr="000C5F67">
        <w:rPr>
          <w:rFonts w:ascii="Arial" w:hAnsi="Arial" w:cs="Arial"/>
        </w:rPr>
        <w:t xml:space="preserve"> </w:t>
      </w:r>
    </w:p>
    <w:p w14:paraId="32FC1E9D" w14:textId="77777777" w:rsidR="00082F71" w:rsidRDefault="00082F71" w:rsidP="00A95049">
      <w:pPr>
        <w:rPr>
          <w:rFonts w:ascii="Arial" w:hAnsi="Arial" w:cs="Arial"/>
        </w:rPr>
      </w:pPr>
    </w:p>
    <w:p w14:paraId="7E97DEF4" w14:textId="77777777" w:rsidR="00031F5C" w:rsidRPr="00031F5C" w:rsidRDefault="00031F5C" w:rsidP="00A95049">
      <w:pPr>
        <w:rPr>
          <w:rFonts w:ascii="Arial" w:hAnsi="Arial" w:cs="Arial"/>
          <w:b/>
        </w:rPr>
      </w:pPr>
      <w:r w:rsidRPr="00031F5C">
        <w:rPr>
          <w:rFonts w:ascii="Arial" w:hAnsi="Arial" w:cs="Arial"/>
          <w:b/>
        </w:rPr>
        <w:t>Payment of Fees</w:t>
      </w:r>
    </w:p>
    <w:p w14:paraId="23513ECA" w14:textId="167FFB96" w:rsidR="00A95049" w:rsidRPr="00B578E4" w:rsidRDefault="003E415B" w:rsidP="00A95049">
      <w:pPr>
        <w:rPr>
          <w:rFonts w:ascii="Arial" w:hAnsi="Arial" w:cs="Arial"/>
        </w:rPr>
      </w:pPr>
      <w:r>
        <w:rPr>
          <w:rFonts w:ascii="Arial" w:hAnsi="Arial" w:cs="Arial"/>
        </w:rPr>
        <w:t xml:space="preserve">Should you require to pay </w:t>
      </w:r>
      <w:r w:rsidR="00A95049" w:rsidRPr="00B578E4">
        <w:rPr>
          <w:rFonts w:ascii="Arial" w:hAnsi="Arial" w:cs="Arial"/>
        </w:rPr>
        <w:t xml:space="preserve">Fees </w:t>
      </w:r>
      <w:r>
        <w:rPr>
          <w:rFonts w:ascii="Arial" w:hAnsi="Arial" w:cs="Arial"/>
        </w:rPr>
        <w:t xml:space="preserve">they will be </w:t>
      </w:r>
      <w:r w:rsidR="00A95049" w:rsidRPr="00B578E4">
        <w:rPr>
          <w:rFonts w:ascii="Arial" w:hAnsi="Arial" w:cs="Arial"/>
        </w:rPr>
        <w:t>paid by standing order through a bank or building society</w:t>
      </w:r>
      <w:r>
        <w:rPr>
          <w:rFonts w:ascii="Arial" w:hAnsi="Arial" w:cs="Arial"/>
        </w:rPr>
        <w:t xml:space="preserve"> a copy of a standing order mandate will be provided to you.</w:t>
      </w:r>
    </w:p>
    <w:p w14:paraId="7EE28081" w14:textId="77777777" w:rsidR="00A95049" w:rsidRPr="00B578E4" w:rsidRDefault="00A95049" w:rsidP="00A95049">
      <w:pPr>
        <w:rPr>
          <w:rFonts w:ascii="Arial" w:hAnsi="Arial" w:cs="Arial"/>
        </w:rPr>
      </w:pPr>
    </w:p>
    <w:p w14:paraId="1983AD35" w14:textId="77ED6E50" w:rsidR="006658E5" w:rsidRDefault="00A95049" w:rsidP="00A95049">
      <w:pPr>
        <w:rPr>
          <w:rFonts w:ascii="Arial" w:hAnsi="Arial" w:cs="Arial"/>
        </w:rPr>
      </w:pPr>
      <w:r w:rsidRPr="00B578E4">
        <w:rPr>
          <w:rFonts w:ascii="Arial" w:hAnsi="Arial" w:cs="Arial"/>
        </w:rPr>
        <w:t xml:space="preserve">Charges will still apply for any sessions that the child does not attend due to </w:t>
      </w:r>
      <w:r w:rsidR="007C2C7F">
        <w:rPr>
          <w:rFonts w:ascii="Arial" w:hAnsi="Arial" w:cs="Arial"/>
        </w:rPr>
        <w:t xml:space="preserve">family holidays, </w:t>
      </w:r>
      <w:r w:rsidRPr="00B578E4">
        <w:rPr>
          <w:rFonts w:ascii="Arial" w:hAnsi="Arial" w:cs="Arial"/>
        </w:rPr>
        <w:t xml:space="preserve">illness, or absence, as a place is still being retained. </w:t>
      </w:r>
    </w:p>
    <w:p w14:paraId="6AADF80F" w14:textId="77777777" w:rsidR="003E415B" w:rsidRPr="00B578E4" w:rsidRDefault="003E415B" w:rsidP="00A95049">
      <w:pPr>
        <w:rPr>
          <w:rFonts w:ascii="Arial" w:hAnsi="Arial" w:cs="Arial"/>
        </w:rPr>
      </w:pPr>
    </w:p>
    <w:p w14:paraId="6B987A5B" w14:textId="77777777" w:rsidR="00A95049" w:rsidRPr="00B578E4" w:rsidRDefault="00A95049" w:rsidP="00A95049">
      <w:pPr>
        <w:rPr>
          <w:rFonts w:ascii="Arial" w:hAnsi="Arial" w:cs="Arial"/>
        </w:rPr>
      </w:pPr>
      <w:r w:rsidRPr="00B578E4">
        <w:rPr>
          <w:rFonts w:ascii="Arial" w:hAnsi="Arial" w:cs="Arial"/>
        </w:rPr>
        <w:t xml:space="preserve">If you wish to remove your child from the group you are required to provide the group with 1 months’ notice in writing to the Playgroup Manager, or 1 month’s fees in lieu of notice. </w:t>
      </w:r>
    </w:p>
    <w:p w14:paraId="539AE66D" w14:textId="77777777" w:rsidR="00A95049" w:rsidRPr="00B578E4" w:rsidRDefault="00A95049" w:rsidP="00A95049">
      <w:pPr>
        <w:rPr>
          <w:rFonts w:ascii="Arial" w:hAnsi="Arial" w:cs="Arial"/>
        </w:rPr>
      </w:pPr>
    </w:p>
    <w:p w14:paraId="7886B6B1" w14:textId="77777777" w:rsidR="00A95049" w:rsidRPr="00B578E4" w:rsidRDefault="00A95049" w:rsidP="00A95049">
      <w:pPr>
        <w:rPr>
          <w:rFonts w:ascii="Arial" w:hAnsi="Arial" w:cs="Arial"/>
        </w:rPr>
      </w:pPr>
      <w:r w:rsidRPr="00B578E4">
        <w:rPr>
          <w:rFonts w:ascii="Arial" w:hAnsi="Arial" w:cs="Arial"/>
        </w:rPr>
        <w:t>If at any time a parent/carer experiences difficulty making payments please contact the Playgroup Manager as soon as possible to avoid unnecessary payment reminders, and to discuss an alternative payment plan.</w:t>
      </w:r>
    </w:p>
    <w:p w14:paraId="631B8EFF" w14:textId="77777777" w:rsidR="00A95049" w:rsidRPr="00B578E4" w:rsidRDefault="00A95049" w:rsidP="00A95049">
      <w:pPr>
        <w:rPr>
          <w:rFonts w:ascii="Arial" w:hAnsi="Arial" w:cs="Arial"/>
        </w:rPr>
      </w:pPr>
    </w:p>
    <w:p w14:paraId="4F0D0798" w14:textId="676C2510" w:rsidR="003E415B" w:rsidRDefault="00A95049" w:rsidP="00A95049">
      <w:pPr>
        <w:rPr>
          <w:rFonts w:ascii="Arial" w:hAnsi="Arial" w:cs="Arial"/>
        </w:rPr>
      </w:pPr>
      <w:r w:rsidRPr="00B578E4">
        <w:rPr>
          <w:rFonts w:ascii="Arial" w:hAnsi="Arial" w:cs="Arial"/>
        </w:rPr>
        <w:t xml:space="preserve">In the event of non-payment and non-contact 2 weeks after the payment due date, a letter asking the parent/carer to make payment or contact the Playgroup Manager will be sent to the parent/carer from the </w:t>
      </w:r>
      <w:r w:rsidR="001E4355">
        <w:rPr>
          <w:rFonts w:ascii="Arial" w:hAnsi="Arial" w:cs="Arial"/>
        </w:rPr>
        <w:t xml:space="preserve">groups </w:t>
      </w:r>
      <w:r w:rsidRPr="00B578E4">
        <w:rPr>
          <w:rFonts w:ascii="Arial" w:hAnsi="Arial" w:cs="Arial"/>
        </w:rPr>
        <w:t>committee. If the issue is not addressed within a further 2 weeks, a more formal letter from the</w:t>
      </w:r>
      <w:r w:rsidR="001E4355">
        <w:rPr>
          <w:rFonts w:ascii="Arial" w:hAnsi="Arial" w:cs="Arial"/>
        </w:rPr>
        <w:t xml:space="preserve"> groups</w:t>
      </w:r>
      <w:r w:rsidRPr="00B578E4">
        <w:rPr>
          <w:rFonts w:ascii="Arial" w:hAnsi="Arial" w:cs="Arial"/>
        </w:rPr>
        <w:t xml:space="preserve"> committee detailing the amount now owed, and setting a time limit for payment will be sent from the </w:t>
      </w:r>
      <w:r w:rsidR="001E4355">
        <w:rPr>
          <w:rFonts w:ascii="Arial" w:hAnsi="Arial" w:cs="Arial"/>
        </w:rPr>
        <w:t xml:space="preserve">groups </w:t>
      </w:r>
      <w:r w:rsidRPr="00B578E4">
        <w:rPr>
          <w:rFonts w:ascii="Arial" w:hAnsi="Arial" w:cs="Arial"/>
        </w:rPr>
        <w:t xml:space="preserve">committee. </w:t>
      </w:r>
    </w:p>
    <w:p w14:paraId="46E13E1B" w14:textId="77777777" w:rsidR="00082F71" w:rsidRDefault="00082F71" w:rsidP="00A95049">
      <w:pPr>
        <w:rPr>
          <w:rFonts w:ascii="Arial" w:hAnsi="Arial" w:cs="Arial"/>
        </w:rPr>
      </w:pPr>
    </w:p>
    <w:p w14:paraId="3349BFA7" w14:textId="3D783049" w:rsidR="00A95049" w:rsidRPr="00B578E4" w:rsidRDefault="00A95049" w:rsidP="00A95049">
      <w:pPr>
        <w:rPr>
          <w:rFonts w:ascii="Arial" w:hAnsi="Arial" w:cs="Arial"/>
        </w:rPr>
      </w:pPr>
      <w:proofErr w:type="gramStart"/>
      <w:r w:rsidRPr="00B578E4">
        <w:rPr>
          <w:rFonts w:ascii="Arial" w:hAnsi="Arial" w:cs="Arial"/>
        </w:rPr>
        <w:t>In the event that</w:t>
      </w:r>
      <w:proofErr w:type="gramEnd"/>
      <w:r w:rsidRPr="00B578E4">
        <w:rPr>
          <w:rFonts w:ascii="Arial" w:hAnsi="Arial" w:cs="Arial"/>
        </w:rPr>
        <w:t xml:space="preserve"> the issue is not resolved within the time limit set out the committee will consider its next course of action, which may result in a letter from the committee asking that the child be removed from the group. The outstanding debt will be pursued through a debt collection agency or the small claims court, any additional costs involved will be added to the amount owed.  </w:t>
      </w:r>
    </w:p>
    <w:p w14:paraId="2364101D" w14:textId="77777777" w:rsidR="00A95049" w:rsidRPr="00B578E4" w:rsidRDefault="00A95049" w:rsidP="00A95049">
      <w:pPr>
        <w:rPr>
          <w:rFonts w:ascii="Arial" w:hAnsi="Arial" w:cs="Arial"/>
        </w:rPr>
      </w:pPr>
    </w:p>
    <w:p w14:paraId="50CAFA48" w14:textId="77777777" w:rsidR="00A95049" w:rsidRPr="00B578E4" w:rsidRDefault="00A95049" w:rsidP="00A95049">
      <w:pPr>
        <w:rPr>
          <w:rFonts w:ascii="Arial" w:hAnsi="Arial" w:cs="Arial"/>
        </w:rPr>
      </w:pPr>
      <w:r w:rsidRPr="00B578E4">
        <w:rPr>
          <w:rFonts w:ascii="Arial" w:hAnsi="Arial" w:cs="Arial"/>
        </w:rPr>
        <w:t>This policy is in place to ensure the successful running of the playgroup, and fairness to all.</w:t>
      </w:r>
    </w:p>
    <w:p w14:paraId="15F07C84" w14:textId="77777777" w:rsidR="00A95049" w:rsidRPr="00B578E4" w:rsidRDefault="00A95049" w:rsidP="00A95049">
      <w:pPr>
        <w:rPr>
          <w:rFonts w:ascii="Arial" w:hAnsi="Arial" w:cs="Arial"/>
        </w:rPr>
      </w:pPr>
    </w:p>
    <w:p w14:paraId="45E59E0F" w14:textId="77777777" w:rsidR="00A95049" w:rsidRPr="00B578E4" w:rsidRDefault="00A95049" w:rsidP="00A95049">
      <w:pPr>
        <w:rPr>
          <w:rFonts w:ascii="Arial" w:hAnsi="Arial" w:cs="Arial"/>
        </w:rPr>
      </w:pPr>
      <w:r w:rsidRPr="00B578E4">
        <w:rPr>
          <w:rFonts w:ascii="Arial" w:hAnsi="Arial" w:cs="Arial"/>
        </w:rPr>
        <w:t>Please complete tear-off slip and return to Playgroup Manager.</w:t>
      </w:r>
    </w:p>
    <w:p w14:paraId="14ED7194" w14:textId="77777777" w:rsidR="00A95049" w:rsidRPr="00B578E4" w:rsidRDefault="00A95049" w:rsidP="00A95049">
      <w:pPr>
        <w:rPr>
          <w:rFonts w:ascii="Arial" w:hAnsi="Arial" w:cs="Arial"/>
        </w:rPr>
      </w:pPr>
    </w:p>
    <w:p w14:paraId="742B0338" w14:textId="77777777" w:rsidR="00024D5B" w:rsidRPr="00B578E4" w:rsidRDefault="00024D5B" w:rsidP="00A95049">
      <w:pPr>
        <w:rPr>
          <w:rFonts w:ascii="Arial" w:hAnsi="Arial" w:cs="Arial"/>
        </w:rPr>
      </w:pPr>
    </w:p>
    <w:p w14:paraId="48342216" w14:textId="77777777" w:rsidR="006658E5" w:rsidRDefault="006658E5" w:rsidP="00A95049">
      <w:pPr>
        <w:rPr>
          <w:rFonts w:ascii="Arial" w:hAnsi="Arial" w:cs="Arial"/>
        </w:rPr>
      </w:pPr>
    </w:p>
    <w:p w14:paraId="130C8707" w14:textId="77777777" w:rsidR="00024D5B" w:rsidRPr="00A95049" w:rsidRDefault="00024D5B" w:rsidP="00A95049">
      <w:pPr>
        <w:pBdr>
          <w:bottom w:val="single" w:sz="6" w:space="1" w:color="auto"/>
        </w:pBdr>
        <w:rPr>
          <w:rFonts w:ascii="Arial" w:hAnsi="Arial" w:cs="Arial"/>
        </w:rPr>
      </w:pPr>
    </w:p>
    <w:p w14:paraId="62A4D3A2" w14:textId="77777777" w:rsidR="00024D5B" w:rsidRDefault="00024D5B" w:rsidP="00A95049">
      <w:pPr>
        <w:rPr>
          <w:rFonts w:ascii="Arial" w:hAnsi="Arial" w:cs="Arial"/>
        </w:rPr>
      </w:pPr>
    </w:p>
    <w:p w14:paraId="6857E19D" w14:textId="77777777" w:rsidR="00024D5B" w:rsidRPr="00A95049" w:rsidRDefault="00024D5B" w:rsidP="00A95049">
      <w:pPr>
        <w:rPr>
          <w:rFonts w:ascii="Arial" w:hAnsi="Arial" w:cs="Arial"/>
        </w:rPr>
      </w:pPr>
    </w:p>
    <w:p w14:paraId="0E77363B" w14:textId="77777777" w:rsidR="00A95049" w:rsidRPr="00A95049" w:rsidRDefault="00A95049" w:rsidP="00A95049">
      <w:pPr>
        <w:rPr>
          <w:rFonts w:ascii="Arial" w:hAnsi="Arial" w:cs="Arial"/>
        </w:rPr>
      </w:pPr>
      <w:r w:rsidRPr="00A95049">
        <w:rPr>
          <w:rFonts w:ascii="Arial" w:hAnsi="Arial" w:cs="Arial"/>
        </w:rPr>
        <w:t>I agree to the terms and conditions of the Centre Playgroup Fees Policy.</w:t>
      </w:r>
    </w:p>
    <w:p w14:paraId="0E682205" w14:textId="77777777" w:rsidR="00A95049" w:rsidRPr="00A95049" w:rsidRDefault="00A95049" w:rsidP="00A95049">
      <w:pPr>
        <w:rPr>
          <w:rFonts w:ascii="Arial" w:hAnsi="Arial" w:cs="Arial"/>
        </w:rPr>
      </w:pPr>
    </w:p>
    <w:p w14:paraId="4BEDD037" w14:textId="77777777" w:rsidR="00A95049" w:rsidRPr="00A95049" w:rsidRDefault="00A95049" w:rsidP="00A95049">
      <w:pPr>
        <w:rPr>
          <w:rFonts w:ascii="Arial" w:hAnsi="Arial" w:cs="Arial"/>
        </w:rPr>
      </w:pPr>
      <w:r w:rsidRPr="00A95049">
        <w:rPr>
          <w:rFonts w:ascii="Arial" w:hAnsi="Arial" w:cs="Arial"/>
        </w:rPr>
        <w:t>Name of Child:</w:t>
      </w:r>
      <w:r w:rsidR="00024D5B">
        <w:rPr>
          <w:rFonts w:ascii="Arial" w:hAnsi="Arial" w:cs="Arial"/>
        </w:rPr>
        <w:t xml:space="preserve">                   </w:t>
      </w:r>
      <w:r w:rsidRPr="00A95049">
        <w:rPr>
          <w:rFonts w:ascii="Arial" w:hAnsi="Arial" w:cs="Arial"/>
        </w:rPr>
        <w:t xml:space="preserve"> ___________________________________</w:t>
      </w:r>
    </w:p>
    <w:p w14:paraId="7D59A2DF" w14:textId="77777777" w:rsidR="00A95049" w:rsidRPr="00A95049" w:rsidRDefault="00A95049" w:rsidP="00A95049">
      <w:pPr>
        <w:rPr>
          <w:rFonts w:ascii="Arial" w:hAnsi="Arial" w:cs="Arial"/>
        </w:rPr>
      </w:pPr>
    </w:p>
    <w:p w14:paraId="72CA3D7E" w14:textId="77777777" w:rsidR="00A95049" w:rsidRPr="00A95049" w:rsidRDefault="00A95049" w:rsidP="00A95049">
      <w:pPr>
        <w:rPr>
          <w:rFonts w:ascii="Arial" w:hAnsi="Arial" w:cs="Arial"/>
        </w:rPr>
      </w:pPr>
      <w:r w:rsidRPr="00A95049">
        <w:rPr>
          <w:rFonts w:ascii="Arial" w:hAnsi="Arial" w:cs="Arial"/>
        </w:rPr>
        <w:t xml:space="preserve">Name of parent/carer: </w:t>
      </w:r>
      <w:r w:rsidR="00024D5B">
        <w:rPr>
          <w:rFonts w:ascii="Arial" w:hAnsi="Arial" w:cs="Arial"/>
        </w:rPr>
        <w:t xml:space="preserve">        ______</w:t>
      </w:r>
      <w:r w:rsidRPr="00A95049">
        <w:rPr>
          <w:rFonts w:ascii="Arial" w:hAnsi="Arial" w:cs="Arial"/>
        </w:rPr>
        <w:t>_____________________________</w:t>
      </w:r>
    </w:p>
    <w:p w14:paraId="53A60DF9" w14:textId="77777777" w:rsidR="00A95049" w:rsidRPr="00A95049" w:rsidRDefault="00A95049" w:rsidP="00A95049">
      <w:pPr>
        <w:rPr>
          <w:rFonts w:ascii="Arial" w:hAnsi="Arial" w:cs="Arial"/>
        </w:rPr>
      </w:pPr>
      <w:r w:rsidRPr="00A95049">
        <w:rPr>
          <w:rFonts w:ascii="Arial" w:hAnsi="Arial" w:cs="Arial"/>
        </w:rPr>
        <w:t xml:space="preserve">                                </w:t>
      </w:r>
    </w:p>
    <w:p w14:paraId="2472E565" w14:textId="77777777" w:rsidR="00A95049" w:rsidRPr="00A95049" w:rsidRDefault="00A95049" w:rsidP="00A95049">
      <w:pPr>
        <w:rPr>
          <w:rFonts w:ascii="Arial" w:hAnsi="Arial" w:cs="Arial"/>
        </w:rPr>
      </w:pPr>
      <w:r w:rsidRPr="00A95049">
        <w:rPr>
          <w:rFonts w:ascii="Arial" w:hAnsi="Arial" w:cs="Arial"/>
        </w:rPr>
        <w:t xml:space="preserve">Signature of parent/carer: </w:t>
      </w:r>
      <w:r w:rsidR="00024D5B">
        <w:rPr>
          <w:rFonts w:ascii="Arial" w:hAnsi="Arial" w:cs="Arial"/>
        </w:rPr>
        <w:t xml:space="preserve">  </w:t>
      </w:r>
      <w:r w:rsidRPr="00A95049">
        <w:rPr>
          <w:rFonts w:ascii="Arial" w:hAnsi="Arial" w:cs="Arial"/>
        </w:rPr>
        <w:t>_________________</w:t>
      </w:r>
      <w:r w:rsidR="00024D5B">
        <w:rPr>
          <w:rFonts w:ascii="Arial" w:hAnsi="Arial" w:cs="Arial"/>
        </w:rPr>
        <w:t>_________</w:t>
      </w:r>
      <w:r w:rsidRPr="00A95049">
        <w:rPr>
          <w:rFonts w:ascii="Arial" w:hAnsi="Arial" w:cs="Arial"/>
        </w:rPr>
        <w:t>_________</w:t>
      </w:r>
    </w:p>
    <w:p w14:paraId="66D728A8" w14:textId="77777777" w:rsidR="00A95049" w:rsidRPr="00A95049" w:rsidRDefault="00A95049" w:rsidP="00A95049">
      <w:pPr>
        <w:rPr>
          <w:rFonts w:ascii="Arial" w:hAnsi="Arial" w:cs="Arial"/>
        </w:rPr>
      </w:pPr>
    </w:p>
    <w:p w14:paraId="673FB47B" w14:textId="77777777" w:rsidR="00A95049" w:rsidRDefault="00A95049" w:rsidP="00A95049">
      <w:pPr>
        <w:rPr>
          <w:rFonts w:ascii="Comic Sans MS" w:hAnsi="Comic Sans MS"/>
          <w:sz w:val="28"/>
          <w:szCs w:val="28"/>
        </w:rPr>
      </w:pPr>
      <w:r w:rsidRPr="00A95049">
        <w:rPr>
          <w:rFonts w:ascii="Arial" w:hAnsi="Arial" w:cs="Arial"/>
        </w:rPr>
        <w:t>Date signed:</w:t>
      </w:r>
      <w:r w:rsidR="00024D5B">
        <w:rPr>
          <w:rFonts w:ascii="Arial" w:hAnsi="Arial" w:cs="Arial"/>
        </w:rPr>
        <w:t xml:space="preserve">                       </w:t>
      </w:r>
      <w:r w:rsidRPr="00A95049">
        <w:rPr>
          <w:rFonts w:ascii="Arial" w:hAnsi="Arial" w:cs="Arial"/>
        </w:rPr>
        <w:t xml:space="preserve"> ____</w:t>
      </w:r>
      <w:r w:rsidR="00024D5B">
        <w:rPr>
          <w:rFonts w:ascii="Arial" w:hAnsi="Arial" w:cs="Arial"/>
        </w:rPr>
        <w:t>_______________________________</w:t>
      </w:r>
    </w:p>
    <w:p w14:paraId="11FBD1C4" w14:textId="77777777" w:rsidR="00E86652" w:rsidRDefault="00E86652" w:rsidP="00A95049">
      <w:pPr>
        <w:pStyle w:val="BasicParagraph"/>
        <w:rPr>
          <w:rFonts w:ascii="Arial" w:hAnsi="Arial" w:cs="Arial"/>
          <w:sz w:val="22"/>
          <w:szCs w:val="22"/>
        </w:rPr>
      </w:pPr>
    </w:p>
    <w:p w14:paraId="04AB0215" w14:textId="77777777" w:rsidR="005505B9" w:rsidRDefault="005505B9"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2F7B83BF" w14:textId="77777777" w:rsidR="00A95049" w:rsidRDefault="00A95049"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3079FEFE" w14:textId="77777777" w:rsidR="00A95049" w:rsidRDefault="00A95049"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5338307C" w14:textId="77777777" w:rsidR="00A95049" w:rsidRDefault="00A95049"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2DA8F990" w14:textId="77777777" w:rsidR="00A95049" w:rsidRDefault="00A95049"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467ACE19"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7041652E"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17D37639"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266B1A63"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75E00BD9"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2F337367"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63DEFBBA"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7C6BE915"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52D9B4A7"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04F44569"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2A177F59"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627D47A1"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7B31E492"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441AA342" w14:textId="77777777" w:rsidR="006658E5" w:rsidRDefault="006658E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78D15CF4" w14:textId="00409A0F" w:rsidR="00FA70F2" w:rsidRDefault="00FA70F2"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4962D03F" w14:textId="77777777" w:rsidR="001E4355" w:rsidRDefault="001E4355"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666ED826" w14:textId="1D67E36C" w:rsidR="00FA70F2" w:rsidRDefault="00FA70F2"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358C5537" w14:textId="63ADF48C" w:rsidR="007B7A7F" w:rsidRDefault="007B7A7F"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238B8956" w14:textId="3B205FFD" w:rsidR="007B7A7F" w:rsidRDefault="007B7A7F"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640F4C24" w14:textId="39E8FC1C" w:rsidR="007B7A7F" w:rsidRDefault="007B7A7F"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3A1CA1C1" w14:textId="77762BF2" w:rsidR="007B7A7F" w:rsidRDefault="007B7A7F"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0B80E405" w14:textId="77777777" w:rsidR="007B7A7F" w:rsidRDefault="007B7A7F"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1E28A9EA" w14:textId="77777777" w:rsidR="00FA70F2" w:rsidRDefault="00FA70F2"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5771D01A" w14:textId="77777777" w:rsidR="00B578E4" w:rsidRDefault="00B578E4"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44494DF0" w14:textId="77777777" w:rsidR="00024D5B" w:rsidRDefault="00024D5B"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4B3FB785" w14:textId="207C7568" w:rsidR="005505B9" w:rsidRDefault="005505B9" w:rsidP="005505B9">
      <w:pPr>
        <w:spacing w:before="200" w:after="200" w:line="360" w:lineRule="auto"/>
        <w:rPr>
          <w:rFonts w:ascii="Arial" w:hAnsi="Arial" w:cs="Arial"/>
          <w:color w:val="000000"/>
          <w:sz w:val="22"/>
          <w:szCs w:val="22"/>
          <w:lang w:eastAsia="ja-JP"/>
        </w:rPr>
      </w:pPr>
      <w:r>
        <w:rPr>
          <w:rFonts w:ascii="Arial" w:hAnsi="Arial" w:cs="Arial"/>
          <w:color w:val="000000"/>
          <w:sz w:val="22"/>
          <w:szCs w:val="22"/>
          <w:lang w:eastAsia="ja-JP"/>
        </w:rPr>
        <w:lastRenderedPageBreak/>
        <w:t xml:space="preserve">This policy was </w:t>
      </w:r>
      <w:r w:rsidR="00FA70F2">
        <w:rPr>
          <w:rFonts w:ascii="Arial" w:hAnsi="Arial" w:cs="Arial"/>
          <w:color w:val="000000"/>
          <w:sz w:val="22"/>
          <w:szCs w:val="22"/>
          <w:lang w:eastAsia="ja-JP"/>
        </w:rPr>
        <w:t xml:space="preserve">amended by Lynsey McQuade on </w:t>
      </w:r>
      <w:r w:rsidR="007B7A7F">
        <w:rPr>
          <w:rFonts w:ascii="Arial" w:hAnsi="Arial" w:cs="Arial"/>
          <w:color w:val="000000"/>
          <w:sz w:val="22"/>
          <w:szCs w:val="22"/>
          <w:lang w:eastAsia="ja-JP"/>
        </w:rPr>
        <w:t>14</w:t>
      </w:r>
      <w:r w:rsidR="007B7A7F" w:rsidRPr="007B7A7F">
        <w:rPr>
          <w:rFonts w:ascii="Arial" w:hAnsi="Arial" w:cs="Arial"/>
          <w:color w:val="000000"/>
          <w:sz w:val="22"/>
          <w:szCs w:val="22"/>
          <w:vertAlign w:val="superscript"/>
          <w:lang w:eastAsia="ja-JP"/>
        </w:rPr>
        <w:t>th</w:t>
      </w:r>
      <w:r w:rsidR="007B7A7F">
        <w:rPr>
          <w:rFonts w:ascii="Arial" w:hAnsi="Arial" w:cs="Arial"/>
          <w:color w:val="000000"/>
          <w:sz w:val="22"/>
          <w:szCs w:val="22"/>
          <w:lang w:eastAsia="ja-JP"/>
        </w:rPr>
        <w:t xml:space="preserve"> October, 2020 </w:t>
      </w:r>
      <w:r>
        <w:rPr>
          <w:rFonts w:ascii="Arial" w:hAnsi="Arial" w:cs="Arial"/>
          <w:color w:val="000000"/>
          <w:sz w:val="22"/>
          <w:szCs w:val="22"/>
          <w:lang w:eastAsia="ja-JP"/>
        </w:rPr>
        <w:t>……………</w:t>
      </w:r>
      <w:proofErr w:type="gramStart"/>
      <w:r>
        <w:rPr>
          <w:rFonts w:ascii="Arial" w:hAnsi="Arial" w:cs="Arial"/>
          <w:color w:val="000000"/>
          <w:sz w:val="22"/>
          <w:szCs w:val="22"/>
          <w:lang w:eastAsia="ja-JP"/>
        </w:rPr>
        <w:t>…..</w:t>
      </w:r>
      <w:proofErr w:type="gramEnd"/>
      <w:r>
        <w:rPr>
          <w:rFonts w:ascii="Arial" w:hAnsi="Arial" w:cs="Arial"/>
          <w:color w:val="000000"/>
          <w:sz w:val="22"/>
          <w:szCs w:val="22"/>
          <w:lang w:eastAsia="ja-JP"/>
        </w:rPr>
        <w:t xml:space="preserve">………………….. with the support and input of the Playgroup Office Bearers and all staff </w:t>
      </w:r>
      <w:proofErr w:type="gramStart"/>
      <w:r>
        <w:rPr>
          <w:rFonts w:ascii="Arial" w:hAnsi="Arial" w:cs="Arial"/>
          <w:color w:val="000000"/>
          <w:sz w:val="22"/>
          <w:szCs w:val="22"/>
          <w:lang w:eastAsia="ja-JP"/>
        </w:rPr>
        <w:t>members</w:t>
      </w:r>
      <w:r w:rsidR="00E046B3">
        <w:rPr>
          <w:rFonts w:ascii="Arial" w:hAnsi="Arial" w:cs="Arial"/>
          <w:color w:val="000000"/>
          <w:sz w:val="22"/>
          <w:szCs w:val="22"/>
          <w:lang w:eastAsia="ja-JP"/>
        </w:rPr>
        <w:t xml:space="preserve"> </w:t>
      </w:r>
      <w:r>
        <w:rPr>
          <w:rFonts w:ascii="Arial" w:hAnsi="Arial" w:cs="Arial"/>
          <w:color w:val="000000"/>
          <w:sz w:val="22"/>
          <w:szCs w:val="22"/>
          <w:lang w:eastAsia="ja-JP"/>
        </w:rPr>
        <w:t>:</w:t>
      </w:r>
      <w:proofErr w:type="gramEnd"/>
      <w:r>
        <w:rPr>
          <w:rFonts w:ascii="Arial" w:hAnsi="Arial" w:cs="Arial"/>
          <w:color w:val="000000"/>
          <w:sz w:val="22"/>
          <w:szCs w:val="22"/>
          <w:lang w:eastAsia="ja-JP"/>
        </w:rPr>
        <w:t>-</w:t>
      </w:r>
    </w:p>
    <w:p w14:paraId="66704028" w14:textId="77777777" w:rsidR="005505B9" w:rsidRDefault="005505B9" w:rsidP="005505B9">
      <w:pPr>
        <w:spacing w:before="200" w:after="200" w:line="276" w:lineRule="auto"/>
        <w:rPr>
          <w:rFonts w:ascii="Arial" w:hAnsi="Arial" w:cs="Arial"/>
          <w:color w:val="000000"/>
          <w:sz w:val="22"/>
          <w:szCs w:val="22"/>
          <w:lang w:eastAsia="ja-JP"/>
        </w:rPr>
      </w:pPr>
    </w:p>
    <w:p w14:paraId="7B5A2C5F" w14:textId="77777777" w:rsidR="005505B9" w:rsidRDefault="005505B9" w:rsidP="005505B9">
      <w:pPr>
        <w:spacing w:before="200" w:after="200" w:line="276" w:lineRule="auto"/>
        <w:rPr>
          <w:rFonts w:ascii="Arial" w:hAnsi="Arial" w:cs="Arial"/>
          <w:color w:val="000000"/>
          <w:sz w:val="22"/>
          <w:szCs w:val="22"/>
          <w:lang w:eastAsia="ja-JP"/>
        </w:rPr>
      </w:pPr>
      <w:r>
        <w:rPr>
          <w:rFonts w:ascii="Arial" w:hAnsi="Arial" w:cs="Arial"/>
          <w:color w:val="000000"/>
          <w:sz w:val="22"/>
          <w:szCs w:val="22"/>
          <w:lang w:eastAsia="ja-JP"/>
        </w:rPr>
        <w:t>………………………</w:t>
      </w:r>
      <w:proofErr w:type="gramStart"/>
      <w:r>
        <w:rPr>
          <w:rFonts w:ascii="Arial" w:hAnsi="Arial" w:cs="Arial"/>
          <w:color w:val="000000"/>
          <w:sz w:val="22"/>
          <w:szCs w:val="22"/>
          <w:lang w:eastAsia="ja-JP"/>
        </w:rPr>
        <w:t>…..</w:t>
      </w:r>
      <w:proofErr w:type="gramEnd"/>
      <w:r>
        <w:rPr>
          <w:rFonts w:ascii="Arial" w:hAnsi="Arial" w:cs="Arial"/>
          <w:color w:val="000000"/>
          <w:sz w:val="22"/>
          <w:szCs w:val="22"/>
          <w:lang w:eastAsia="ja-JP"/>
        </w:rPr>
        <w:t>(full name) …………………………………..(signature)  ………………. (Date)</w:t>
      </w:r>
    </w:p>
    <w:p w14:paraId="4D6543A7" w14:textId="77777777" w:rsidR="005505B9" w:rsidRDefault="005505B9" w:rsidP="005505B9">
      <w:pPr>
        <w:spacing w:before="200" w:after="200" w:line="276" w:lineRule="auto"/>
        <w:rPr>
          <w:rFonts w:ascii="Arial" w:hAnsi="Arial" w:cs="Arial"/>
          <w:color w:val="000000"/>
          <w:sz w:val="22"/>
          <w:szCs w:val="22"/>
          <w:lang w:eastAsia="ja-JP"/>
        </w:rPr>
      </w:pPr>
    </w:p>
    <w:p w14:paraId="40E14359" w14:textId="77777777" w:rsidR="005505B9" w:rsidRDefault="005505B9" w:rsidP="005505B9">
      <w:pPr>
        <w:spacing w:before="200" w:after="200" w:line="276" w:lineRule="auto"/>
        <w:rPr>
          <w:rFonts w:ascii="Arial" w:hAnsi="Arial" w:cs="Arial"/>
          <w:color w:val="000000"/>
          <w:sz w:val="22"/>
          <w:szCs w:val="22"/>
          <w:lang w:eastAsia="ja-JP"/>
        </w:rPr>
      </w:pPr>
      <w:r>
        <w:rPr>
          <w:rFonts w:ascii="Arial" w:hAnsi="Arial" w:cs="Arial"/>
          <w:color w:val="000000"/>
          <w:sz w:val="22"/>
          <w:szCs w:val="22"/>
          <w:lang w:eastAsia="ja-JP"/>
        </w:rPr>
        <w:t>………………………</w:t>
      </w:r>
      <w:proofErr w:type="gramStart"/>
      <w:r>
        <w:rPr>
          <w:rFonts w:ascii="Arial" w:hAnsi="Arial" w:cs="Arial"/>
          <w:color w:val="000000"/>
          <w:sz w:val="22"/>
          <w:szCs w:val="22"/>
          <w:lang w:eastAsia="ja-JP"/>
        </w:rPr>
        <w:t>…..</w:t>
      </w:r>
      <w:proofErr w:type="gramEnd"/>
      <w:r>
        <w:rPr>
          <w:rFonts w:ascii="Arial" w:hAnsi="Arial" w:cs="Arial"/>
          <w:color w:val="000000"/>
          <w:sz w:val="22"/>
          <w:szCs w:val="22"/>
          <w:lang w:eastAsia="ja-JP"/>
        </w:rPr>
        <w:t>(full name) …………………………………..(signature)  ………………. (Date)</w:t>
      </w:r>
    </w:p>
    <w:p w14:paraId="1CE17378" w14:textId="77777777" w:rsidR="005505B9" w:rsidRDefault="005505B9" w:rsidP="005505B9">
      <w:pPr>
        <w:spacing w:before="200" w:after="200" w:line="276" w:lineRule="auto"/>
        <w:rPr>
          <w:rFonts w:ascii="Arial" w:hAnsi="Arial" w:cs="Arial"/>
          <w:color w:val="000000"/>
          <w:sz w:val="22"/>
          <w:szCs w:val="22"/>
          <w:lang w:eastAsia="ja-JP"/>
        </w:rPr>
      </w:pPr>
    </w:p>
    <w:p w14:paraId="101776AC" w14:textId="77777777" w:rsidR="005505B9" w:rsidRDefault="005505B9" w:rsidP="005505B9">
      <w:pPr>
        <w:spacing w:before="200" w:after="200" w:line="276" w:lineRule="auto"/>
        <w:rPr>
          <w:rFonts w:ascii="Arial" w:hAnsi="Arial" w:cs="Arial"/>
          <w:color w:val="000000"/>
          <w:sz w:val="22"/>
          <w:szCs w:val="22"/>
          <w:lang w:eastAsia="ja-JP"/>
        </w:rPr>
      </w:pPr>
      <w:r>
        <w:rPr>
          <w:rFonts w:ascii="Arial" w:hAnsi="Arial" w:cs="Arial"/>
          <w:color w:val="000000"/>
          <w:sz w:val="22"/>
          <w:szCs w:val="22"/>
          <w:lang w:eastAsia="ja-JP"/>
        </w:rPr>
        <w:t>………………………</w:t>
      </w:r>
      <w:proofErr w:type="gramStart"/>
      <w:r>
        <w:rPr>
          <w:rFonts w:ascii="Arial" w:hAnsi="Arial" w:cs="Arial"/>
          <w:color w:val="000000"/>
          <w:sz w:val="22"/>
          <w:szCs w:val="22"/>
          <w:lang w:eastAsia="ja-JP"/>
        </w:rPr>
        <w:t>…..</w:t>
      </w:r>
      <w:proofErr w:type="gramEnd"/>
      <w:r>
        <w:rPr>
          <w:rFonts w:ascii="Arial" w:hAnsi="Arial" w:cs="Arial"/>
          <w:color w:val="000000"/>
          <w:sz w:val="22"/>
          <w:szCs w:val="22"/>
          <w:lang w:eastAsia="ja-JP"/>
        </w:rPr>
        <w:t>(full name) …………………………………..(signature)  ………………. (Date)</w:t>
      </w:r>
    </w:p>
    <w:p w14:paraId="6F30612C" w14:textId="77777777" w:rsidR="005505B9" w:rsidRDefault="005505B9" w:rsidP="005505B9">
      <w:pPr>
        <w:spacing w:before="200" w:after="200" w:line="276" w:lineRule="auto"/>
        <w:rPr>
          <w:rFonts w:ascii="Arial" w:hAnsi="Arial" w:cs="Arial"/>
          <w:color w:val="000000"/>
          <w:sz w:val="22"/>
          <w:szCs w:val="22"/>
          <w:lang w:eastAsia="ja-JP"/>
        </w:rPr>
      </w:pPr>
    </w:p>
    <w:p w14:paraId="2E0CDA22" w14:textId="77777777" w:rsidR="005505B9" w:rsidRDefault="005505B9" w:rsidP="005505B9">
      <w:pPr>
        <w:spacing w:before="200" w:after="200" w:line="276" w:lineRule="auto"/>
        <w:rPr>
          <w:rFonts w:ascii="Arial" w:hAnsi="Arial" w:cs="Arial"/>
          <w:color w:val="000000"/>
          <w:sz w:val="22"/>
          <w:szCs w:val="22"/>
          <w:lang w:eastAsia="ja-JP"/>
        </w:rPr>
      </w:pPr>
      <w:r>
        <w:rPr>
          <w:rFonts w:ascii="Arial" w:hAnsi="Arial" w:cs="Arial"/>
          <w:color w:val="000000"/>
          <w:sz w:val="22"/>
          <w:szCs w:val="22"/>
          <w:lang w:eastAsia="ja-JP"/>
        </w:rPr>
        <w:t>………………………</w:t>
      </w:r>
      <w:proofErr w:type="gramStart"/>
      <w:r>
        <w:rPr>
          <w:rFonts w:ascii="Arial" w:hAnsi="Arial" w:cs="Arial"/>
          <w:color w:val="000000"/>
          <w:sz w:val="22"/>
          <w:szCs w:val="22"/>
          <w:lang w:eastAsia="ja-JP"/>
        </w:rPr>
        <w:t>…..</w:t>
      </w:r>
      <w:proofErr w:type="gramEnd"/>
      <w:r>
        <w:rPr>
          <w:rFonts w:ascii="Arial" w:hAnsi="Arial" w:cs="Arial"/>
          <w:color w:val="000000"/>
          <w:sz w:val="22"/>
          <w:szCs w:val="22"/>
          <w:lang w:eastAsia="ja-JP"/>
        </w:rPr>
        <w:t>(full name) …………………………………..(signature)  ………………. (Date)</w:t>
      </w:r>
    </w:p>
    <w:p w14:paraId="3E191BA6" w14:textId="77777777" w:rsidR="00171DDE" w:rsidRDefault="00171DDE" w:rsidP="005505B9">
      <w:pPr>
        <w:spacing w:before="200" w:after="200" w:line="276" w:lineRule="auto"/>
        <w:rPr>
          <w:rFonts w:ascii="Arial" w:hAnsi="Arial" w:cs="Arial"/>
          <w:color w:val="000000"/>
          <w:sz w:val="22"/>
          <w:szCs w:val="22"/>
          <w:lang w:eastAsia="ja-JP"/>
        </w:rPr>
      </w:pPr>
    </w:p>
    <w:p w14:paraId="64468C37" w14:textId="77777777" w:rsidR="005505B9" w:rsidRDefault="00171DDE"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r>
        <w:rPr>
          <w:rFonts w:ascii="Arial" w:hAnsi="Arial" w:cs="Arial"/>
          <w:color w:val="000000"/>
          <w:sz w:val="22"/>
          <w:szCs w:val="22"/>
        </w:rPr>
        <w:t>………………………….. (full name) …………………………………  (signature) ………………. (Date)</w:t>
      </w:r>
    </w:p>
    <w:p w14:paraId="017DFCD1" w14:textId="77777777" w:rsidR="005505B9" w:rsidRDefault="005505B9" w:rsidP="00285D4F">
      <w:pPr>
        <w:tabs>
          <w:tab w:val="left" w:pos="280"/>
          <w:tab w:val="left" w:pos="560"/>
          <w:tab w:val="left" w:pos="840"/>
          <w:tab w:val="left" w:pos="1120"/>
          <w:tab w:val="left" w:pos="1400"/>
          <w:tab w:val="left" w:pos="1680"/>
          <w:tab w:val="left" w:pos="1980"/>
          <w:tab w:val="left" w:pos="2260"/>
          <w:tab w:val="left" w:pos="2540"/>
          <w:tab w:val="left" w:pos="2820"/>
          <w:tab w:val="left" w:pos="3100"/>
          <w:tab w:val="left" w:pos="3380"/>
          <w:tab w:val="left" w:pos="3660"/>
          <w:tab w:val="left" w:pos="3960"/>
          <w:tab w:val="left" w:pos="4240"/>
          <w:tab w:val="left" w:pos="4520"/>
          <w:tab w:val="left" w:pos="4800"/>
          <w:tab w:val="left" w:pos="5080"/>
          <w:tab w:val="left" w:pos="5360"/>
          <w:tab w:val="left" w:pos="5660"/>
          <w:tab w:val="left" w:pos="5940"/>
          <w:tab w:val="left" w:pos="6220"/>
          <w:tab w:val="left" w:pos="6500"/>
          <w:tab w:val="left" w:pos="6780"/>
          <w:tab w:val="left" w:pos="7060"/>
          <w:tab w:val="left" w:pos="7340"/>
          <w:tab w:val="left" w:pos="7640"/>
        </w:tabs>
        <w:autoSpaceDE w:val="0"/>
        <w:autoSpaceDN w:val="0"/>
        <w:adjustRightInd w:val="0"/>
        <w:spacing w:after="100"/>
        <w:rPr>
          <w:rFonts w:ascii="Arial" w:hAnsi="Arial" w:cs="Arial"/>
          <w:color w:val="000000"/>
          <w:sz w:val="22"/>
          <w:szCs w:val="22"/>
        </w:rPr>
      </w:pPr>
    </w:p>
    <w:p w14:paraId="59588171" w14:textId="77777777" w:rsidR="00E046B3" w:rsidRDefault="00E046B3" w:rsidP="005505B9">
      <w:pPr>
        <w:pStyle w:val="Title"/>
        <w:rPr>
          <w:rFonts w:ascii="Arial" w:hAnsi="Arial" w:cs="Arial"/>
          <w:b/>
          <w:i w:val="0"/>
          <w:sz w:val="32"/>
          <w:szCs w:val="32"/>
        </w:rPr>
      </w:pPr>
    </w:p>
    <w:p w14:paraId="336AA9A3" w14:textId="77777777" w:rsidR="005505B9" w:rsidRPr="00CC67A5" w:rsidRDefault="005505B9" w:rsidP="005505B9">
      <w:pPr>
        <w:pStyle w:val="Title"/>
        <w:rPr>
          <w:rFonts w:ascii="Arial" w:hAnsi="Arial" w:cs="Arial"/>
          <w:b/>
          <w:i w:val="0"/>
          <w:sz w:val="32"/>
          <w:szCs w:val="32"/>
        </w:rPr>
      </w:pPr>
      <w:r w:rsidRPr="00CC67A5">
        <w:rPr>
          <w:rFonts w:ascii="Arial" w:hAnsi="Arial" w:cs="Arial"/>
          <w:b/>
          <w:i w:val="0"/>
          <w:sz w:val="32"/>
          <w:szCs w:val="32"/>
        </w:rPr>
        <w:t xml:space="preserve">THE CENTRE PLAYGROUP </w:t>
      </w:r>
    </w:p>
    <w:p w14:paraId="1DFAB280" w14:textId="77777777" w:rsidR="005505B9" w:rsidRPr="00CC67A5" w:rsidRDefault="005505B9" w:rsidP="005505B9">
      <w:pPr>
        <w:spacing w:line="120" w:lineRule="auto"/>
        <w:jc w:val="center"/>
        <w:rPr>
          <w:rFonts w:ascii="Arial" w:hAnsi="Arial" w:cs="Arial"/>
          <w:b/>
          <w:i/>
          <w:iCs/>
          <w:sz w:val="28"/>
        </w:rPr>
      </w:pPr>
    </w:p>
    <w:p w14:paraId="359E9BA3" w14:textId="77777777" w:rsidR="005505B9" w:rsidRPr="00CC67A5" w:rsidRDefault="005505B9" w:rsidP="005505B9">
      <w:pPr>
        <w:widowControl w:val="0"/>
        <w:autoSpaceDE w:val="0"/>
        <w:autoSpaceDN w:val="0"/>
        <w:adjustRightInd w:val="0"/>
        <w:jc w:val="both"/>
        <w:rPr>
          <w:rFonts w:ascii="Arial" w:hAnsi="Arial" w:cs="Arial"/>
          <w:bCs/>
          <w:sz w:val="28"/>
          <w:szCs w:val="28"/>
          <w:lang w:val="en"/>
        </w:rPr>
      </w:pPr>
      <w:r w:rsidRPr="00CC67A5">
        <w:rPr>
          <w:rFonts w:ascii="Arial" w:hAnsi="Arial" w:cs="Arial"/>
          <w:bCs/>
          <w:sz w:val="28"/>
          <w:szCs w:val="28"/>
          <w:lang w:val="en"/>
        </w:rPr>
        <w:t xml:space="preserve">THIS </w:t>
      </w:r>
      <w:r w:rsidR="00171DDE">
        <w:rPr>
          <w:rFonts w:ascii="Arial" w:hAnsi="Arial" w:cs="Arial"/>
          <w:bCs/>
          <w:sz w:val="28"/>
          <w:szCs w:val="28"/>
          <w:lang w:val="en"/>
        </w:rPr>
        <w:t xml:space="preserve">POLICY SHOULD BE REVIEWED </w:t>
      </w:r>
      <w:r w:rsidR="00171DDE" w:rsidRPr="00171DDE">
        <w:rPr>
          <w:rFonts w:ascii="Arial" w:hAnsi="Arial" w:cs="Arial"/>
          <w:b/>
          <w:bCs/>
          <w:sz w:val="28"/>
          <w:szCs w:val="28"/>
          <w:lang w:val="en"/>
        </w:rPr>
        <w:t>ANNUALLY</w:t>
      </w:r>
      <w:r w:rsidRPr="00CC67A5">
        <w:rPr>
          <w:rFonts w:ascii="Arial" w:hAnsi="Arial" w:cs="Arial"/>
          <w:bCs/>
          <w:sz w:val="28"/>
          <w:szCs w:val="28"/>
          <w:lang w:val="en"/>
        </w:rPr>
        <w:t xml:space="preserve"> OR SOONER IF REQUIRED TO ENSURE IT IS IN LINE WITH ANY CHANGES TO LEGISLATION, AND RE-ADOPTED/AMENDED BY THE CENTRE PLAYGROUP COMMITTEE</w:t>
      </w:r>
    </w:p>
    <w:p w14:paraId="20C58C77" w14:textId="77777777" w:rsidR="005505B9" w:rsidRDefault="005505B9" w:rsidP="005505B9">
      <w:pPr>
        <w:widowControl w:val="0"/>
        <w:autoSpaceDE w:val="0"/>
        <w:autoSpaceDN w:val="0"/>
        <w:adjustRightInd w:val="0"/>
        <w:jc w:val="both"/>
        <w:rPr>
          <w:rFonts w:ascii="Arial" w:hAnsi="Arial" w:cs="Arial"/>
          <w:b/>
          <w:bCs/>
          <w:u w:val="single"/>
          <w:lang w:val="en"/>
        </w:rPr>
      </w:pPr>
    </w:p>
    <w:p w14:paraId="55AA794F" w14:textId="77777777" w:rsidR="005505B9" w:rsidRDefault="005505B9" w:rsidP="005505B9">
      <w:pPr>
        <w:widowControl w:val="0"/>
        <w:autoSpaceDE w:val="0"/>
        <w:autoSpaceDN w:val="0"/>
        <w:adjustRightInd w:val="0"/>
        <w:jc w:val="both"/>
        <w:rPr>
          <w:rFonts w:ascii="Arial" w:hAnsi="Arial" w:cs="Arial"/>
          <w:b/>
          <w:bCs/>
          <w:u w:val="single"/>
          <w:lang w:val="en"/>
        </w:rPr>
      </w:pPr>
    </w:p>
    <w:p w14:paraId="07FCC1DD" w14:textId="77777777" w:rsidR="005505B9" w:rsidRPr="00603A56" w:rsidRDefault="005505B9" w:rsidP="005505B9">
      <w:pPr>
        <w:pStyle w:val="BasicParagraph"/>
        <w:rPr>
          <w:rFonts w:ascii="Arial" w:hAnsi="Arial" w:cs="Arial"/>
          <w:i/>
          <w:iCs/>
        </w:rPr>
      </w:pPr>
      <w:r w:rsidRPr="00603A56">
        <w:rPr>
          <w:rFonts w:ascii="Arial" w:hAnsi="Arial" w:cs="Arial"/>
          <w:b/>
          <w:bCs/>
        </w:rPr>
        <w:t>This policy was adopted at a meeting of:</w:t>
      </w:r>
      <w:r w:rsidRPr="00603A56">
        <w:rPr>
          <w:rFonts w:ascii="Arial" w:hAnsi="Arial" w:cs="Arial"/>
        </w:rPr>
        <w:br/>
      </w:r>
    </w:p>
    <w:p w14:paraId="06A5FFEC" w14:textId="77777777" w:rsidR="005505B9" w:rsidRPr="00603A56" w:rsidRDefault="005505B9" w:rsidP="005505B9">
      <w:pPr>
        <w:pStyle w:val="BasicParagraph"/>
        <w:rPr>
          <w:rFonts w:ascii="Arial" w:hAnsi="Arial" w:cs="Arial"/>
        </w:rPr>
      </w:pPr>
      <w:r>
        <w:rPr>
          <w:rFonts w:ascii="Arial" w:hAnsi="Arial" w:cs="Arial"/>
          <w:i/>
          <w:iCs/>
        </w:rPr>
        <w:t xml:space="preserve">The Centre Playgroup Office Bearers </w:t>
      </w:r>
      <w:r w:rsidRPr="00603A56">
        <w:rPr>
          <w:rFonts w:ascii="Arial" w:hAnsi="Arial" w:cs="Arial"/>
        </w:rPr>
        <w:t xml:space="preserve">on </w:t>
      </w:r>
      <w:r>
        <w:rPr>
          <w:rFonts w:ascii="Arial" w:hAnsi="Arial" w:cs="Arial"/>
          <w:iCs/>
        </w:rPr>
        <w:t>……………………………………………………...</w:t>
      </w:r>
    </w:p>
    <w:p w14:paraId="2957C2E6" w14:textId="77777777" w:rsidR="005505B9" w:rsidRDefault="005505B9" w:rsidP="005505B9">
      <w:pPr>
        <w:pStyle w:val="BasicParagraph"/>
        <w:ind w:firstLine="720"/>
        <w:rPr>
          <w:rFonts w:ascii="Arial" w:hAnsi="Arial" w:cs="Arial"/>
        </w:rPr>
      </w:pPr>
    </w:p>
    <w:p w14:paraId="26DCB3F1" w14:textId="77777777" w:rsidR="005505B9" w:rsidRDefault="005505B9" w:rsidP="005505B9">
      <w:pPr>
        <w:pStyle w:val="BasicParagraph"/>
        <w:rPr>
          <w:rFonts w:ascii="Arial" w:hAnsi="Arial" w:cs="Arial"/>
          <w:sz w:val="20"/>
          <w:szCs w:val="20"/>
        </w:rPr>
      </w:pPr>
      <w:r w:rsidRPr="004A0707">
        <w:rPr>
          <w:rFonts w:ascii="Arial" w:hAnsi="Arial" w:cs="Arial"/>
          <w:sz w:val="20"/>
          <w:szCs w:val="20"/>
        </w:rPr>
        <w:t>Full name ………………</w:t>
      </w:r>
      <w:r>
        <w:rPr>
          <w:rFonts w:ascii="Arial" w:hAnsi="Arial" w:cs="Arial"/>
          <w:sz w:val="20"/>
          <w:szCs w:val="20"/>
        </w:rPr>
        <w:t>………..</w:t>
      </w:r>
      <w:r w:rsidRPr="004A0707">
        <w:rPr>
          <w:rFonts w:ascii="Arial" w:hAnsi="Arial" w:cs="Arial"/>
          <w:sz w:val="20"/>
          <w:szCs w:val="20"/>
        </w:rPr>
        <w:t>………. Signature………</w:t>
      </w:r>
      <w:r>
        <w:rPr>
          <w:rFonts w:ascii="Arial" w:hAnsi="Arial" w:cs="Arial"/>
          <w:sz w:val="20"/>
          <w:szCs w:val="20"/>
        </w:rPr>
        <w:t>...</w:t>
      </w:r>
      <w:r w:rsidRPr="004A0707">
        <w:rPr>
          <w:rFonts w:ascii="Arial" w:hAnsi="Arial" w:cs="Arial"/>
          <w:sz w:val="20"/>
          <w:szCs w:val="20"/>
        </w:rPr>
        <w:t>……………….   Designation ………………………..</w:t>
      </w:r>
    </w:p>
    <w:p w14:paraId="7BEFFBD7" w14:textId="77777777" w:rsidR="005505B9" w:rsidRDefault="005505B9" w:rsidP="005505B9">
      <w:pPr>
        <w:pStyle w:val="BasicParagraph"/>
        <w:rPr>
          <w:rFonts w:ascii="Arial" w:hAnsi="Arial" w:cs="Arial"/>
        </w:rPr>
      </w:pPr>
    </w:p>
    <w:p w14:paraId="409D5866" w14:textId="77777777" w:rsidR="005505B9" w:rsidRPr="004A0707" w:rsidRDefault="005505B9" w:rsidP="005505B9">
      <w:pPr>
        <w:pStyle w:val="BasicParagraph"/>
        <w:rPr>
          <w:rFonts w:ascii="Arial" w:hAnsi="Arial" w:cs="Arial"/>
          <w:b/>
          <w:bCs/>
          <w:color w:val="auto"/>
          <w:sz w:val="20"/>
          <w:szCs w:val="20"/>
        </w:rPr>
      </w:pPr>
      <w:r w:rsidRPr="004A0707">
        <w:rPr>
          <w:rFonts w:ascii="Arial" w:hAnsi="Arial" w:cs="Arial"/>
          <w:sz w:val="20"/>
          <w:szCs w:val="20"/>
        </w:rPr>
        <w:t>Full name ………………</w:t>
      </w:r>
      <w:r>
        <w:rPr>
          <w:rFonts w:ascii="Arial" w:hAnsi="Arial" w:cs="Arial"/>
          <w:sz w:val="20"/>
          <w:szCs w:val="20"/>
        </w:rPr>
        <w:t>………..</w:t>
      </w:r>
      <w:r w:rsidRPr="004A0707">
        <w:rPr>
          <w:rFonts w:ascii="Arial" w:hAnsi="Arial" w:cs="Arial"/>
          <w:sz w:val="20"/>
          <w:szCs w:val="20"/>
        </w:rPr>
        <w:t>………. Signature………</w:t>
      </w:r>
      <w:r>
        <w:rPr>
          <w:rFonts w:ascii="Arial" w:hAnsi="Arial" w:cs="Arial"/>
          <w:sz w:val="20"/>
          <w:szCs w:val="20"/>
        </w:rPr>
        <w:t>...</w:t>
      </w:r>
      <w:r w:rsidRPr="004A0707">
        <w:rPr>
          <w:rFonts w:ascii="Arial" w:hAnsi="Arial" w:cs="Arial"/>
          <w:sz w:val="20"/>
          <w:szCs w:val="20"/>
        </w:rPr>
        <w:t>……………….   Designation ………………………..</w:t>
      </w:r>
    </w:p>
    <w:p w14:paraId="6F550D1B" w14:textId="77777777" w:rsidR="005505B9" w:rsidRDefault="005505B9" w:rsidP="005505B9">
      <w:pPr>
        <w:pStyle w:val="BasicParagraph"/>
        <w:rPr>
          <w:rFonts w:ascii="Arial" w:hAnsi="Arial" w:cs="Arial"/>
        </w:rPr>
      </w:pPr>
    </w:p>
    <w:p w14:paraId="2CE4ACA9" w14:textId="77777777" w:rsidR="005505B9" w:rsidRPr="004A0707" w:rsidRDefault="005505B9" w:rsidP="005505B9">
      <w:pPr>
        <w:pStyle w:val="BasicParagraph"/>
        <w:rPr>
          <w:rFonts w:ascii="Arial" w:hAnsi="Arial" w:cs="Arial"/>
          <w:b/>
          <w:bCs/>
          <w:color w:val="auto"/>
          <w:sz w:val="20"/>
          <w:szCs w:val="20"/>
        </w:rPr>
      </w:pPr>
      <w:r w:rsidRPr="004A0707">
        <w:rPr>
          <w:rFonts w:ascii="Arial" w:hAnsi="Arial" w:cs="Arial"/>
          <w:sz w:val="20"/>
          <w:szCs w:val="20"/>
        </w:rPr>
        <w:t>Full name ………………</w:t>
      </w:r>
      <w:r>
        <w:rPr>
          <w:rFonts w:ascii="Arial" w:hAnsi="Arial" w:cs="Arial"/>
          <w:sz w:val="20"/>
          <w:szCs w:val="20"/>
        </w:rPr>
        <w:t>………..</w:t>
      </w:r>
      <w:r w:rsidRPr="004A0707">
        <w:rPr>
          <w:rFonts w:ascii="Arial" w:hAnsi="Arial" w:cs="Arial"/>
          <w:sz w:val="20"/>
          <w:szCs w:val="20"/>
        </w:rPr>
        <w:t>………. Signature………</w:t>
      </w:r>
      <w:r>
        <w:rPr>
          <w:rFonts w:ascii="Arial" w:hAnsi="Arial" w:cs="Arial"/>
          <w:sz w:val="20"/>
          <w:szCs w:val="20"/>
        </w:rPr>
        <w:t>...</w:t>
      </w:r>
      <w:r w:rsidRPr="004A0707">
        <w:rPr>
          <w:rFonts w:ascii="Arial" w:hAnsi="Arial" w:cs="Arial"/>
          <w:sz w:val="20"/>
          <w:szCs w:val="20"/>
        </w:rPr>
        <w:t>……………….   Designation ………………………..</w:t>
      </w:r>
    </w:p>
    <w:p w14:paraId="5BC09FF1" w14:textId="77777777" w:rsidR="005505B9" w:rsidRDefault="005505B9" w:rsidP="005505B9">
      <w:pPr>
        <w:widowControl w:val="0"/>
        <w:autoSpaceDE w:val="0"/>
        <w:autoSpaceDN w:val="0"/>
        <w:adjustRightInd w:val="0"/>
        <w:jc w:val="both"/>
        <w:rPr>
          <w:rFonts w:ascii="Arial" w:hAnsi="Arial" w:cs="Arial"/>
          <w:b/>
          <w:bCs/>
          <w:u w:val="single"/>
          <w:lang w:val="en"/>
        </w:rPr>
      </w:pPr>
    </w:p>
    <w:p w14:paraId="07C4C482" w14:textId="77777777" w:rsidR="005505B9" w:rsidRDefault="005505B9" w:rsidP="005505B9">
      <w:pPr>
        <w:widowControl w:val="0"/>
        <w:autoSpaceDE w:val="0"/>
        <w:autoSpaceDN w:val="0"/>
        <w:adjustRightInd w:val="0"/>
        <w:jc w:val="both"/>
        <w:rPr>
          <w:rFonts w:ascii="Arial" w:hAnsi="Arial" w:cs="Arial"/>
          <w:b/>
          <w:bCs/>
          <w:u w:val="single"/>
          <w:lang w:val="en"/>
        </w:rPr>
      </w:pPr>
    </w:p>
    <w:p w14:paraId="22B36E8B" w14:textId="77777777" w:rsidR="005505B9" w:rsidRPr="004A0707" w:rsidRDefault="005505B9" w:rsidP="005505B9">
      <w:pPr>
        <w:pStyle w:val="BasicParagraph"/>
        <w:rPr>
          <w:rFonts w:ascii="Arial" w:hAnsi="Arial" w:cs="Arial"/>
          <w:b/>
          <w:bCs/>
          <w:color w:val="auto"/>
          <w:sz w:val="20"/>
          <w:szCs w:val="20"/>
        </w:rPr>
      </w:pPr>
      <w:bookmarkStart w:id="0" w:name="_GoBack"/>
      <w:bookmarkEnd w:id="0"/>
    </w:p>
    <w:sectPr w:rsidR="005505B9" w:rsidRPr="004A0707" w:rsidSect="00B578E4">
      <w:pgSz w:w="11906" w:h="16838" w:code="9"/>
      <w:pgMar w:top="1134" w:right="707" w:bottom="1134"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A3DC5" w14:textId="77777777" w:rsidR="00015AB5" w:rsidRDefault="00015AB5" w:rsidP="007A1521">
      <w:r>
        <w:separator/>
      </w:r>
    </w:p>
  </w:endnote>
  <w:endnote w:type="continuationSeparator" w:id="0">
    <w:p w14:paraId="54AD67E1" w14:textId="77777777" w:rsidR="00015AB5" w:rsidRDefault="00015AB5" w:rsidP="007A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622CF" w14:textId="77777777" w:rsidR="00015AB5" w:rsidRDefault="00015AB5" w:rsidP="007A1521">
      <w:r>
        <w:separator/>
      </w:r>
    </w:p>
  </w:footnote>
  <w:footnote w:type="continuationSeparator" w:id="0">
    <w:p w14:paraId="068B7629" w14:textId="77777777" w:rsidR="00015AB5" w:rsidRDefault="00015AB5" w:rsidP="007A15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2B51499"/>
    <w:multiLevelType w:val="hybridMultilevel"/>
    <w:tmpl w:val="F1E6C9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4058F"/>
    <w:multiLevelType w:val="hybridMultilevel"/>
    <w:tmpl w:val="EF4A9F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905886"/>
    <w:multiLevelType w:val="hybridMultilevel"/>
    <w:tmpl w:val="B3BE1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124972"/>
    <w:multiLevelType w:val="hybridMultilevel"/>
    <w:tmpl w:val="DEB2E9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8B0105"/>
    <w:multiLevelType w:val="hybridMultilevel"/>
    <w:tmpl w:val="D5E89F44"/>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15:restartNumberingAfterBreak="0">
    <w:nsid w:val="65D1424C"/>
    <w:multiLevelType w:val="hybridMultilevel"/>
    <w:tmpl w:val="1EFC11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78E"/>
    <w:rsid w:val="00015AB5"/>
    <w:rsid w:val="00024D5B"/>
    <w:rsid w:val="00031F5C"/>
    <w:rsid w:val="00082F71"/>
    <w:rsid w:val="000A213A"/>
    <w:rsid w:val="000B3413"/>
    <w:rsid w:val="00140CF8"/>
    <w:rsid w:val="00171DDE"/>
    <w:rsid w:val="001E4355"/>
    <w:rsid w:val="001E6582"/>
    <w:rsid w:val="00254CB1"/>
    <w:rsid w:val="00256004"/>
    <w:rsid w:val="00260ABD"/>
    <w:rsid w:val="002803F5"/>
    <w:rsid w:val="00285D4F"/>
    <w:rsid w:val="003069EA"/>
    <w:rsid w:val="00312F1D"/>
    <w:rsid w:val="003B4012"/>
    <w:rsid w:val="003E415B"/>
    <w:rsid w:val="00402CF2"/>
    <w:rsid w:val="00412983"/>
    <w:rsid w:val="004372AE"/>
    <w:rsid w:val="004629A8"/>
    <w:rsid w:val="004D5D2C"/>
    <w:rsid w:val="00512CF1"/>
    <w:rsid w:val="00523425"/>
    <w:rsid w:val="005505B9"/>
    <w:rsid w:val="00576A9A"/>
    <w:rsid w:val="00602DD5"/>
    <w:rsid w:val="00603A56"/>
    <w:rsid w:val="006046E2"/>
    <w:rsid w:val="006658E5"/>
    <w:rsid w:val="00685740"/>
    <w:rsid w:val="006C418D"/>
    <w:rsid w:val="00724703"/>
    <w:rsid w:val="00724C9B"/>
    <w:rsid w:val="00777EF4"/>
    <w:rsid w:val="007A1521"/>
    <w:rsid w:val="007A2ECD"/>
    <w:rsid w:val="007B7A7F"/>
    <w:rsid w:val="007C2C7F"/>
    <w:rsid w:val="007D70E5"/>
    <w:rsid w:val="008261D5"/>
    <w:rsid w:val="008839C2"/>
    <w:rsid w:val="008A028B"/>
    <w:rsid w:val="008D6B74"/>
    <w:rsid w:val="009010A2"/>
    <w:rsid w:val="00915DF2"/>
    <w:rsid w:val="0094659C"/>
    <w:rsid w:val="00971350"/>
    <w:rsid w:val="00985968"/>
    <w:rsid w:val="00A94299"/>
    <w:rsid w:val="00A95049"/>
    <w:rsid w:val="00AE4E5A"/>
    <w:rsid w:val="00B36F46"/>
    <w:rsid w:val="00B51316"/>
    <w:rsid w:val="00B578E4"/>
    <w:rsid w:val="00BA7B71"/>
    <w:rsid w:val="00BD6D61"/>
    <w:rsid w:val="00BE478E"/>
    <w:rsid w:val="00BF1173"/>
    <w:rsid w:val="00BF2DCA"/>
    <w:rsid w:val="00C05CE6"/>
    <w:rsid w:val="00C3254D"/>
    <w:rsid w:val="00CB2F44"/>
    <w:rsid w:val="00CB62DC"/>
    <w:rsid w:val="00D93A22"/>
    <w:rsid w:val="00DD581B"/>
    <w:rsid w:val="00E046B3"/>
    <w:rsid w:val="00E0584A"/>
    <w:rsid w:val="00E56686"/>
    <w:rsid w:val="00E772FB"/>
    <w:rsid w:val="00E86652"/>
    <w:rsid w:val="00EC2E76"/>
    <w:rsid w:val="00F3063C"/>
    <w:rsid w:val="00F310FC"/>
    <w:rsid w:val="00F322A1"/>
    <w:rsid w:val="00F67E52"/>
    <w:rsid w:val="00FA70F2"/>
    <w:rsid w:val="00FB1F15"/>
    <w:rsid w:val="00FD4121"/>
    <w:rsid w:val="00FF7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8B55C6"/>
  <w14:defaultImageDpi w14:val="0"/>
  <w15:docId w15:val="{AF5CE1E7-8963-440C-9653-63508DB3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03A56"/>
    <w:pPr>
      <w:autoSpaceDE w:val="0"/>
      <w:autoSpaceDN w:val="0"/>
      <w:adjustRightInd w:val="0"/>
      <w:spacing w:line="288" w:lineRule="auto"/>
      <w:textAlignment w:val="center"/>
    </w:pPr>
    <w:rPr>
      <w:color w:val="000000"/>
    </w:rPr>
  </w:style>
  <w:style w:type="paragraph" w:customStyle="1" w:styleId="NoParagraphStyle">
    <w:name w:val="[No Paragraph Style]"/>
    <w:uiPriority w:val="99"/>
    <w:rsid w:val="00603A56"/>
    <w:pPr>
      <w:autoSpaceDE w:val="0"/>
      <w:autoSpaceDN w:val="0"/>
      <w:adjustRightInd w:val="0"/>
      <w:spacing w:line="288" w:lineRule="auto"/>
      <w:textAlignment w:val="center"/>
    </w:pPr>
    <w:rPr>
      <w:color w:val="000000"/>
      <w:sz w:val="24"/>
      <w:szCs w:val="24"/>
    </w:rPr>
  </w:style>
  <w:style w:type="paragraph" w:styleId="Title">
    <w:name w:val="Title"/>
    <w:basedOn w:val="Normal"/>
    <w:link w:val="TitleChar"/>
    <w:qFormat/>
    <w:locked/>
    <w:rsid w:val="005505B9"/>
    <w:pPr>
      <w:jc w:val="center"/>
    </w:pPr>
    <w:rPr>
      <w:rFonts w:ascii="Comic Sans MS" w:hAnsi="Comic Sans MS"/>
      <w:i/>
      <w:iCs/>
      <w:sz w:val="28"/>
      <w:lang w:eastAsia="en-US"/>
    </w:rPr>
  </w:style>
  <w:style w:type="character" w:customStyle="1" w:styleId="TitleChar">
    <w:name w:val="Title Char"/>
    <w:basedOn w:val="DefaultParagraphFont"/>
    <w:link w:val="Title"/>
    <w:rsid w:val="005505B9"/>
    <w:rPr>
      <w:rFonts w:ascii="Comic Sans MS" w:hAnsi="Comic Sans MS"/>
      <w:i/>
      <w:iCs/>
      <w:sz w:val="28"/>
      <w:szCs w:val="24"/>
      <w:lang w:eastAsia="en-US"/>
    </w:rPr>
  </w:style>
  <w:style w:type="paragraph" w:styleId="BalloonText">
    <w:name w:val="Balloon Text"/>
    <w:basedOn w:val="Normal"/>
    <w:link w:val="BalloonTextChar"/>
    <w:uiPriority w:val="99"/>
    <w:semiHidden/>
    <w:unhideWhenUsed/>
    <w:rsid w:val="005505B9"/>
    <w:rPr>
      <w:rFonts w:ascii="Tahoma" w:hAnsi="Tahoma" w:cs="Tahoma"/>
      <w:sz w:val="16"/>
      <w:szCs w:val="16"/>
    </w:rPr>
  </w:style>
  <w:style w:type="character" w:customStyle="1" w:styleId="BalloonTextChar">
    <w:name w:val="Balloon Text Char"/>
    <w:basedOn w:val="DefaultParagraphFont"/>
    <w:link w:val="BalloonText"/>
    <w:uiPriority w:val="99"/>
    <w:semiHidden/>
    <w:rsid w:val="005505B9"/>
    <w:rPr>
      <w:rFonts w:ascii="Tahoma" w:hAnsi="Tahoma" w:cs="Tahoma"/>
      <w:sz w:val="16"/>
      <w:szCs w:val="16"/>
    </w:rPr>
  </w:style>
  <w:style w:type="paragraph" w:styleId="Header">
    <w:name w:val="header"/>
    <w:basedOn w:val="Normal"/>
    <w:link w:val="HeaderChar"/>
    <w:uiPriority w:val="99"/>
    <w:unhideWhenUsed/>
    <w:rsid w:val="007A1521"/>
    <w:pPr>
      <w:tabs>
        <w:tab w:val="center" w:pos="4513"/>
        <w:tab w:val="right" w:pos="9026"/>
      </w:tabs>
    </w:pPr>
  </w:style>
  <w:style w:type="character" w:customStyle="1" w:styleId="HeaderChar">
    <w:name w:val="Header Char"/>
    <w:basedOn w:val="DefaultParagraphFont"/>
    <w:link w:val="Header"/>
    <w:uiPriority w:val="99"/>
    <w:rsid w:val="007A1521"/>
    <w:rPr>
      <w:sz w:val="24"/>
      <w:szCs w:val="24"/>
    </w:rPr>
  </w:style>
  <w:style w:type="paragraph" w:styleId="Footer">
    <w:name w:val="footer"/>
    <w:basedOn w:val="Normal"/>
    <w:link w:val="FooterChar"/>
    <w:uiPriority w:val="99"/>
    <w:unhideWhenUsed/>
    <w:rsid w:val="007A1521"/>
    <w:pPr>
      <w:tabs>
        <w:tab w:val="center" w:pos="4513"/>
        <w:tab w:val="right" w:pos="9026"/>
      </w:tabs>
    </w:pPr>
  </w:style>
  <w:style w:type="character" w:customStyle="1" w:styleId="FooterChar">
    <w:name w:val="Footer Char"/>
    <w:basedOn w:val="DefaultParagraphFont"/>
    <w:link w:val="Footer"/>
    <w:uiPriority w:val="99"/>
    <w:rsid w:val="007A1521"/>
    <w:rPr>
      <w:sz w:val="24"/>
      <w:szCs w:val="24"/>
    </w:rPr>
  </w:style>
  <w:style w:type="paragraph" w:customStyle="1" w:styleId="Default">
    <w:name w:val="Default"/>
    <w:rsid w:val="00685740"/>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99"/>
    <w:qFormat/>
    <w:rsid w:val="004629A8"/>
    <w:pPr>
      <w:spacing w:after="200" w:line="276" w:lineRule="auto"/>
      <w:ind w:left="720"/>
      <w:contextualSpacing/>
    </w:pPr>
    <w:rPr>
      <w:rFonts w:ascii="Calibri" w:eastAsia="Calibri" w:hAnsi="Calibri"/>
      <w:sz w:val="22"/>
      <w:szCs w:val="22"/>
      <w:lang w:eastAsia="en-US"/>
    </w:rPr>
  </w:style>
  <w:style w:type="paragraph" w:styleId="BodyText2">
    <w:name w:val="Body Text 2"/>
    <w:basedOn w:val="Normal"/>
    <w:link w:val="BodyText2Char"/>
    <w:rsid w:val="00082F71"/>
    <w:rPr>
      <w:i/>
      <w:iCs/>
      <w:lang w:eastAsia="en-US"/>
    </w:rPr>
  </w:style>
  <w:style w:type="character" w:customStyle="1" w:styleId="BodyText2Char">
    <w:name w:val="Body Text 2 Char"/>
    <w:basedOn w:val="DefaultParagraphFont"/>
    <w:link w:val="BodyText2"/>
    <w:rsid w:val="00082F71"/>
    <w:rPr>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59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1482</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Whistleblowing Policy and Procedural Guidance</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Whistleblowing Policy and Procedural Guidance</dc:title>
  <dc:creator>.</dc:creator>
  <cp:lastModifiedBy>78207</cp:lastModifiedBy>
  <cp:revision>5</cp:revision>
  <cp:lastPrinted>2019-09-06T09:18:00Z</cp:lastPrinted>
  <dcterms:created xsi:type="dcterms:W3CDTF">2020-04-20T14:00:00Z</dcterms:created>
  <dcterms:modified xsi:type="dcterms:W3CDTF">2020-10-14T10:56:00Z</dcterms:modified>
</cp:coreProperties>
</file>